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5E149" w14:textId="36FE7F79" w:rsidR="00C005CB" w:rsidRDefault="008A6B97" w:rsidP="000645F9">
      <w:pPr>
        <w:snapToGrid w:val="0"/>
        <w:rPr>
          <w:rFonts w:ascii="UD Digi Kyokasho NK-R" w:eastAsia="UD Digi Kyokasho NK-R"/>
          <w:sz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3294DD" wp14:editId="633101FA">
                <wp:simplePos x="0" y="0"/>
                <wp:positionH relativeFrom="column">
                  <wp:posOffset>44072</wp:posOffset>
                </wp:positionH>
                <wp:positionV relativeFrom="paragraph">
                  <wp:posOffset>54872</wp:posOffset>
                </wp:positionV>
                <wp:extent cx="6420930" cy="339061"/>
                <wp:effectExtent l="0" t="0" r="0" b="4445"/>
                <wp:wrapNone/>
                <wp:docPr id="611803233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0930" cy="339061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BCB7B9" id="角丸四角形 11" o:spid="_x0000_s1026" style="position:absolute;margin-left:3.45pt;margin-top:4.3pt;width:505.6pt;height:26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" fillcolor="#e2efd9 [665]" stroked="f" strokeweight="3pt">
                <v:stroke joinstyle="miter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EE68DF" wp14:editId="56F3000C">
                <wp:simplePos x="0" y="0"/>
                <wp:positionH relativeFrom="column">
                  <wp:posOffset>-107248</wp:posOffset>
                </wp:positionH>
                <wp:positionV relativeFrom="paragraph">
                  <wp:posOffset>-38067</wp:posOffset>
                </wp:positionV>
                <wp:extent cx="6418502" cy="387480"/>
                <wp:effectExtent l="0" t="0" r="0" b="0"/>
                <wp:wrapNone/>
                <wp:docPr id="1483981084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8502" cy="387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29C891" w14:textId="7AE7AAB0" w:rsidR="000645F9" w:rsidRPr="008A6B97" w:rsidRDefault="00902FB7" w:rsidP="00893C4B">
                            <w:pPr>
                              <w:ind w:firstLineChars="100" w:firstLine="240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bCs/>
                                <w:sz w:val="24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A6B97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１</w:t>
                            </w:r>
                            <w:r w:rsidR="00F16CF3" w:rsidRPr="008A6B97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 w:rsidRPr="008A6B97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sz w:val="24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さまざまなデータと分析の流れ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EE68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8.45pt;margin-top:-3pt;width:505.4pt;height:3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" filled="f" stroked="f" strokeweight=".5pt">
                <v:textbox>
                  <w:txbxContent>
                    <w:p w14:paraId="1829C891" w14:textId="7AE7AAB0" w:rsidR="000645F9" w:rsidRPr="008A6B97" w:rsidRDefault="00902FB7" w:rsidP="00893C4B">
                      <w:pPr>
                        <w:ind w:firstLineChars="100" w:firstLine="240"/>
                        <w:jc w:val="left"/>
                        <w:rPr>
                          <w:rFonts w:ascii="メイリオ" w:eastAsia="メイリオ" w:hAnsi="メイリオ"/>
                          <w:b/>
                          <w:bCs/>
                          <w:sz w:val="24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A6B97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１</w:t>
                      </w:r>
                      <w:r w:rsidR="00F16CF3" w:rsidRPr="008A6B97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 w:rsidRPr="008A6B97">
                        <w:rPr>
                          <w:rFonts w:ascii="メイリオ" w:eastAsia="メイリオ" w:hAnsi="メイリオ" w:hint="eastAsia"/>
                          <w:b/>
                          <w:bCs/>
                          <w:sz w:val="24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さまざまなデータと分析の流れ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68C6877" wp14:editId="0322A3C1">
                <wp:simplePos x="0" y="0"/>
                <wp:positionH relativeFrom="column">
                  <wp:posOffset>5466080</wp:posOffset>
                </wp:positionH>
                <wp:positionV relativeFrom="paragraph">
                  <wp:posOffset>50800</wp:posOffset>
                </wp:positionV>
                <wp:extent cx="428625" cy="266700"/>
                <wp:effectExtent l="0" t="0" r="0" b="0"/>
                <wp:wrapNone/>
                <wp:docPr id="485289120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C62D97" w14:textId="7378516A" w:rsidR="00F16CF3" w:rsidRPr="008A6B97" w:rsidRDefault="00F16CF3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12"/>
                                <w:szCs w:val="14"/>
                              </w:rPr>
                            </w:pPr>
                            <w:r w:rsidRPr="008A6B97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2"/>
                                <w:szCs w:val="14"/>
                              </w:rPr>
                              <w:t>教科書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8C6877" id="テキスト ボックス 14" o:spid="_x0000_s1027" type="#_x0000_t202" style="position:absolute;left:0;text-align:left;margin-left:430.4pt;margin-top:4pt;width:33.75pt;height:21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" filled="f" stroked="f" strokeweight=".5pt">
                <v:textbox>
                  <w:txbxContent>
                    <w:p w14:paraId="05C62D97" w14:textId="7378516A" w:rsidR="00F16CF3" w:rsidRPr="008A6B97" w:rsidRDefault="00F16CF3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sz w:val="12"/>
                          <w:szCs w:val="14"/>
                        </w:rPr>
                      </w:pPr>
                      <w:r w:rsidRPr="008A6B97">
                        <w:rPr>
                          <w:rFonts w:ascii="游ゴシック" w:eastAsia="游ゴシック" w:hAnsi="游ゴシック" w:hint="eastAsia"/>
                          <w:b/>
                          <w:bCs/>
                          <w:sz w:val="12"/>
                          <w:szCs w:val="14"/>
                        </w:rPr>
                        <w:t>教科書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4450A9B" wp14:editId="6C506D72">
                <wp:simplePos x="0" y="0"/>
                <wp:positionH relativeFrom="column">
                  <wp:posOffset>5433695</wp:posOffset>
                </wp:positionH>
                <wp:positionV relativeFrom="paragraph">
                  <wp:posOffset>97155</wp:posOffset>
                </wp:positionV>
                <wp:extent cx="503555" cy="215900"/>
                <wp:effectExtent l="0" t="0" r="0" b="0"/>
                <wp:wrapNone/>
                <wp:docPr id="1454253011" name="四角形: 角を丸くす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215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C47C62" id="四角形: 角を丸くする 13" o:spid="_x0000_s1026" style="position:absolute;margin-left:427.85pt;margin-top:7.65pt;width:39.65pt;height:17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CEA9414" wp14:editId="2C0AEA92">
                <wp:simplePos x="0" y="0"/>
                <wp:positionH relativeFrom="column">
                  <wp:posOffset>5866765</wp:posOffset>
                </wp:positionH>
                <wp:positionV relativeFrom="paragraph">
                  <wp:posOffset>54610</wp:posOffset>
                </wp:positionV>
                <wp:extent cx="597535" cy="259715"/>
                <wp:effectExtent l="0" t="0" r="0" b="6985"/>
                <wp:wrapNone/>
                <wp:docPr id="1311114706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35" cy="259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4286C0" w14:textId="4F174B4D" w:rsidR="00F16CF3" w:rsidRPr="00F16CF3" w:rsidRDefault="008A6B97" w:rsidP="00F16CF3">
                            <w:pPr>
                              <w:rPr>
                                <w:sz w:val="12"/>
                                <w:szCs w:val="14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4"/>
                              </w:rPr>
                              <w:t>p.</w:t>
                            </w:r>
                            <w:r w:rsidR="00F16CF3">
                              <w:rPr>
                                <w:rFonts w:hint="eastAsia"/>
                                <w:sz w:val="12"/>
                                <w:szCs w:val="14"/>
                              </w:rPr>
                              <w:t>110～111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A9414" id="_x0000_s1028" type="#_x0000_t202" style="position:absolute;left:0;text-align:left;margin-left:461.95pt;margin-top:4.3pt;width:47.05pt;height:20.4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" filled="f" stroked="f" strokeweight=".5pt">
                <v:textbox>
                  <w:txbxContent>
                    <w:p w14:paraId="444286C0" w14:textId="4F174B4D" w:rsidR="00F16CF3" w:rsidRPr="00F16CF3" w:rsidRDefault="008A6B97" w:rsidP="00F16CF3">
                      <w:pPr>
                        <w:rPr>
                          <w:sz w:val="12"/>
                          <w:szCs w:val="14"/>
                        </w:rPr>
                      </w:pPr>
                      <w:r>
                        <w:rPr>
                          <w:rFonts w:hint="eastAsia"/>
                          <w:sz w:val="12"/>
                          <w:szCs w:val="14"/>
                        </w:rPr>
                        <w:t>p.</w:t>
                      </w:r>
                      <w:r w:rsidR="00F16CF3">
                        <w:rPr>
                          <w:rFonts w:hint="eastAsia"/>
                          <w:sz w:val="12"/>
                          <w:szCs w:val="14"/>
                        </w:rPr>
                        <w:t>110～111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Digi Kyokasho NK-R" w:eastAsia="UD Digi Kyokasho NK-R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B6E3C4D" wp14:editId="6BCB92D4">
                <wp:simplePos x="0" y="0"/>
                <wp:positionH relativeFrom="margin">
                  <wp:posOffset>1812290</wp:posOffset>
                </wp:positionH>
                <wp:positionV relativeFrom="paragraph">
                  <wp:posOffset>-536575</wp:posOffset>
                </wp:positionV>
                <wp:extent cx="4648200" cy="506095"/>
                <wp:effectExtent l="19050" t="19050" r="19050" b="27305"/>
                <wp:wrapNone/>
                <wp:docPr id="8678980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506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accent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AF936" w14:textId="4BAACE71" w:rsidR="000645F9" w:rsidRPr="0028496F" w:rsidRDefault="00C64E2D" w:rsidP="000645F9">
                            <w:pPr>
                              <w:spacing w:line="4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一問一答</w:t>
                            </w:r>
                            <w:r w:rsidR="008A6B97">
                              <w:rPr>
                                <w:rFonts w:ascii="メイリオ" w:eastAsia="メイリオ" w:hAnsi="メイリオ" w:hint="eastAsia"/>
                                <w:b/>
                                <w:sz w:val="36"/>
                              </w:rPr>
                              <w:t>確認問題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E3C4D" id="テキスト ボックス 10" o:spid="_x0000_s1029" type="#_x0000_t202" style="position:absolute;left:0;text-align:left;margin-left:142.7pt;margin-top:-42.25pt;width:366pt;height:39.8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" fillcolor="white [3201]" strokecolor="#70ad47 [3209]" strokeweight="3pt">
                <v:textbox inset="0,0,0,0">
                  <w:txbxContent>
                    <w:p w14:paraId="374AF936" w14:textId="4BAACE71" w:rsidR="000645F9" w:rsidRPr="0028496F" w:rsidRDefault="00C64E2D" w:rsidP="000645F9">
                      <w:pPr>
                        <w:spacing w:line="48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一問一答</w:t>
                      </w:r>
                      <w:r w:rsidR="008A6B97">
                        <w:rPr>
                          <w:rFonts w:ascii="メイリオ" w:eastAsia="メイリオ" w:hAnsi="メイリオ" w:hint="eastAsia"/>
                          <w:b/>
                          <w:sz w:val="36"/>
                        </w:rPr>
                        <w:t>確認問題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UD Digi Kyokasho NK-R" w:eastAsia="UD Digi Kyokasho NK-R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1EE6E93" wp14:editId="63BF7D7C">
                <wp:simplePos x="0" y="0"/>
                <wp:positionH relativeFrom="margin">
                  <wp:align>left</wp:align>
                </wp:positionH>
                <wp:positionV relativeFrom="paragraph">
                  <wp:posOffset>-556260</wp:posOffset>
                </wp:positionV>
                <wp:extent cx="1809750" cy="542290"/>
                <wp:effectExtent l="0" t="0" r="0" b="0"/>
                <wp:wrapNone/>
                <wp:docPr id="1011314904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54229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681DCA" w14:textId="09EA238A" w:rsidR="00C005CB" w:rsidRPr="008A6B97" w:rsidRDefault="00C005CB" w:rsidP="00C005C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385623" w:themeColor="accent6" w:themeShade="80"/>
                              </w:rPr>
                            </w:pPr>
                            <w:r w:rsidRPr="008A6B97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385623" w:themeColor="accent6" w:themeShade="80"/>
                              </w:rPr>
                              <w:t>UNIT</w:t>
                            </w:r>
                            <w:r w:rsidR="008A6B97" w:rsidRPr="008A6B97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385623" w:themeColor="accent6" w:themeShade="80"/>
                              </w:rPr>
                              <w:t>９</w:t>
                            </w:r>
                          </w:p>
                          <w:p w14:paraId="2B9932E1" w14:textId="31248462" w:rsidR="008A6B97" w:rsidRPr="008A6B97" w:rsidRDefault="008E4533" w:rsidP="00C005C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385623" w:themeColor="accent6" w:themeShade="80"/>
                              </w:rPr>
                              <w:t>データの活用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E6E93" id="正方形/長方形 11" o:spid="_x0000_s1030" style="position:absolute;left:0;text-align:left;margin-left:0;margin-top:-43.8pt;width:142.5pt;height:42.7pt;z-index:2517514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" fillcolor="#a8d08d [1945]" stroked="f" strokeweight="1pt">
                <v:textbox>
                  <w:txbxContent>
                    <w:p w14:paraId="73681DCA" w14:textId="09EA238A" w:rsidR="00C005CB" w:rsidRPr="008A6B97" w:rsidRDefault="00C005CB" w:rsidP="00C005C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385623" w:themeColor="accent6" w:themeShade="80"/>
                        </w:rPr>
                      </w:pPr>
                      <w:r w:rsidRPr="008A6B97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385623" w:themeColor="accent6" w:themeShade="80"/>
                        </w:rPr>
                        <w:t>UNIT</w:t>
                      </w:r>
                      <w:r w:rsidR="008A6B97" w:rsidRPr="008A6B97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385623" w:themeColor="accent6" w:themeShade="80"/>
                        </w:rPr>
                        <w:t>９</w:t>
                      </w:r>
                    </w:p>
                    <w:p w14:paraId="2B9932E1" w14:textId="31248462" w:rsidR="008A6B97" w:rsidRPr="008A6B97" w:rsidRDefault="008E4533" w:rsidP="00C005CB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bCs/>
                          <w:color w:val="385623" w:themeColor="accent6" w:themeShade="80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385623" w:themeColor="accent6" w:themeShade="80"/>
                        </w:rPr>
                        <w:t>データの活用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BCA5C58" w14:textId="03BB5481" w:rsidR="00C64E2D" w:rsidRDefault="00C64E2D" w:rsidP="000645F9">
      <w:pPr>
        <w:snapToGrid w:val="0"/>
        <w:rPr>
          <w:rFonts w:ascii="UD Digi Kyokasho NK-R" w:eastAsia="UD Digi Kyokasho NK-R"/>
          <w:sz w:val="20"/>
        </w:rPr>
      </w:pPr>
    </w:p>
    <w:p w14:paraId="3CDFE52D" w14:textId="0F0179F1" w:rsidR="00C64E2D" w:rsidRPr="000645F9" w:rsidRDefault="00C64E2D" w:rsidP="000645F9">
      <w:pPr>
        <w:snapToGrid w:val="0"/>
        <w:rPr>
          <w:rFonts w:ascii="UD Digi Kyokasho NK-R" w:eastAsia="UD Digi Kyokasho NK-R"/>
          <w:sz w:val="20"/>
        </w:rPr>
      </w:pPr>
    </w:p>
    <w:p w14:paraId="7EEB8C1F" w14:textId="1D3418CB" w:rsidR="00CC71CF" w:rsidRPr="008A6B97" w:rsidRDefault="00C62500" w:rsidP="00C64E2D">
      <w:pPr>
        <w:snapToGrid w:val="0"/>
        <w:rPr>
          <w:rFonts w:ascii="游ゴシック" w:eastAsia="游ゴシック" w:hAnsi="游ゴシック"/>
          <w:b/>
          <w:bCs/>
          <w:sz w:val="28"/>
        </w:rPr>
      </w:pPr>
      <w:r w:rsidRPr="008A6B97">
        <w:rPr>
          <w:rFonts w:ascii="游ゴシック" w:eastAsia="游ゴシック" w:hAnsi="游ゴシック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4379C4" wp14:editId="2D9F045F">
                <wp:simplePos x="0" y="0"/>
                <wp:positionH relativeFrom="margin">
                  <wp:posOffset>-39871</wp:posOffset>
                </wp:positionH>
                <wp:positionV relativeFrom="paragraph">
                  <wp:posOffset>284313</wp:posOffset>
                </wp:positionV>
                <wp:extent cx="5332395" cy="2239200"/>
                <wp:effectExtent l="0" t="0" r="0" b="0"/>
                <wp:wrapNone/>
                <wp:docPr id="129905089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2395" cy="223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36E6DE" w14:textId="6B9500E0" w:rsidR="00893E4D" w:rsidRDefault="00893E4D" w:rsidP="00100D94">
                            <w:pPr>
                              <w:ind w:left="400" w:hangingChars="200" w:hanging="400"/>
                              <w:rPr>
                                <w:rFonts w:ascii="游ゴシック" w:eastAsia="游ゴシック" w:hAnsi="游ゴシック"/>
                                <w:b/>
                                <w:sz w:val="20"/>
                                <w:szCs w:val="21"/>
                              </w:rPr>
                            </w:pPr>
                            <w:r w:rsidRPr="00067C1B">
                              <w:rPr>
                                <w:rFonts w:ascii="游ゴシック" w:eastAsia="游ゴシック" w:hAnsi="游ゴシック" w:hint="eastAsia"/>
                                <w:b/>
                                <w:sz w:val="20"/>
                                <w:szCs w:val="21"/>
                              </w:rPr>
                              <w:t>１．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20"/>
                                <w:szCs w:val="21"/>
                              </w:rPr>
                              <w:t>以下の文章について、</w:t>
                            </w:r>
                            <w:r w:rsidR="00100D94">
                              <w:rPr>
                                <w:rFonts w:ascii="游ゴシック" w:eastAsia="游ゴシック" w:hAnsi="游ゴシック" w:hint="eastAsia"/>
                                <w:b/>
                                <w:sz w:val="20"/>
                                <w:szCs w:val="21"/>
                              </w:rPr>
                              <w:t>空欄にあてはまるものを語群から選び</w:t>
                            </w:r>
                            <w:r w:rsidRPr="00067C1B">
                              <w:rPr>
                                <w:rFonts w:ascii="游ゴシック" w:eastAsia="游ゴシック" w:hAnsi="游ゴシック" w:hint="eastAsia"/>
                                <w:b/>
                                <w:sz w:val="20"/>
                                <w:szCs w:val="21"/>
                              </w:rPr>
                              <w:t>答えなさい。</w:t>
                            </w:r>
                          </w:p>
                          <w:p w14:paraId="78B90803" w14:textId="2C8DE897" w:rsidR="00100D94" w:rsidRPr="009B546A" w:rsidRDefault="00893E4D" w:rsidP="008A05C8">
                            <w:pPr>
                              <w:snapToGrid w:val="0"/>
                              <w:ind w:leftChars="200" w:left="420" w:rightChars="614" w:right="1289" w:firstLineChars="100" w:firstLine="20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データはいろいろなところにあり、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一見よくわからないものもあります。そのようなデータでも、（　①　）や（　②　）を与えることで、問題の解決に役立つなど、価値が高まります。</w:t>
                            </w:r>
                          </w:p>
                          <w:p w14:paraId="49B871B4" w14:textId="77777777" w:rsidR="00100D94" w:rsidRPr="009B546A" w:rsidRDefault="002B7796" w:rsidP="008A6B97">
                            <w:pPr>
                              <w:snapToGrid w:val="0"/>
                              <w:ind w:leftChars="200" w:left="420" w:rightChars="614" w:right="1289" w:firstLineChars="100" w:firstLine="20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データの形式には</w:t>
                            </w:r>
                            <w:r w:rsidR="00AA2E4D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（　</w:t>
                            </w:r>
                            <w:r w:rsidR="00100D9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③</w:t>
                            </w:r>
                            <w:r w:rsidR="00AA2E4D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）や（　</w:t>
                            </w:r>
                            <w:r w:rsidR="00100D9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④</w:t>
                            </w:r>
                            <w:r w:rsidR="00AA2E4D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）、画像や動画などさまざまな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もの</w:t>
                            </w:r>
                            <w:r w:rsidR="00AA2E4D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あります。データは個人が持つものや、国や地方公共団体などが保有し自由に利用できる（　</w:t>
                            </w:r>
                            <w:r w:rsidR="00100D9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⑤</w:t>
                            </w:r>
                            <w:r w:rsidR="00AA2E4D" w:rsidRPr="009B546A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）などもあります。</w:t>
                            </w:r>
                          </w:p>
                          <w:p w14:paraId="72007A98" w14:textId="77777777" w:rsidR="009432C4" w:rsidRPr="009B546A" w:rsidRDefault="004B447B" w:rsidP="008A6B97">
                            <w:pPr>
                              <w:snapToGrid w:val="0"/>
                              <w:ind w:leftChars="300" w:left="630" w:rightChars="614" w:right="1289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Webの（　</w:t>
                            </w:r>
                            <w:r w:rsidR="00100D9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⑥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）や購入履歴、SNS上のコメントなどの</w:t>
                            </w:r>
                          </w:p>
                          <w:p w14:paraId="3B08DAE1" w14:textId="1A59618F" w:rsidR="004B447B" w:rsidRPr="009B546A" w:rsidRDefault="004B447B" w:rsidP="008A6B97">
                            <w:pPr>
                              <w:snapToGrid w:val="0"/>
                              <w:ind w:leftChars="200" w:left="420" w:rightChars="614" w:right="1289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（　</w:t>
                            </w:r>
                            <w:r w:rsidR="00100D9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⑦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）を活用することで、新たな価値創造や（　</w:t>
                            </w:r>
                            <w:r w:rsidR="00100D9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⑧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）の支援、効率化や改善につなげることができます。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379C4" id="テキスト ボックス 1" o:spid="_x0000_s1031" type="#_x0000_t202" style="position:absolute;left:0;text-align:left;margin-left:-3.15pt;margin-top:22.4pt;width:419.85pt;height:176.3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" filled="f" stroked="f" strokeweight=".5pt">
                <v:textbox>
                  <w:txbxContent>
                    <w:p w14:paraId="3D36E6DE" w14:textId="6B9500E0" w:rsidR="00893E4D" w:rsidRDefault="00893E4D" w:rsidP="00100D94">
                      <w:pPr>
                        <w:ind w:left="400" w:hangingChars="200" w:hanging="400"/>
                        <w:rPr>
                          <w:rFonts w:ascii="游ゴシック" w:eastAsia="游ゴシック" w:hAnsi="游ゴシック"/>
                          <w:b/>
                          <w:sz w:val="20"/>
                          <w:szCs w:val="21"/>
                        </w:rPr>
                      </w:pPr>
                      <w:r w:rsidRPr="00067C1B">
                        <w:rPr>
                          <w:rFonts w:ascii="游ゴシック" w:eastAsia="游ゴシック" w:hAnsi="游ゴシック" w:hint="eastAsia"/>
                          <w:b/>
                          <w:sz w:val="20"/>
                          <w:szCs w:val="21"/>
                        </w:rPr>
                        <w:t>１．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sz w:val="20"/>
                          <w:szCs w:val="21"/>
                        </w:rPr>
                        <w:t>以下の文章について、</w:t>
                      </w:r>
                      <w:r w:rsidR="00100D94">
                        <w:rPr>
                          <w:rFonts w:ascii="游ゴシック" w:eastAsia="游ゴシック" w:hAnsi="游ゴシック" w:hint="eastAsia"/>
                          <w:b/>
                          <w:sz w:val="20"/>
                          <w:szCs w:val="21"/>
                        </w:rPr>
                        <w:t>空欄にあてはまるものを語群から選び</w:t>
                      </w:r>
                      <w:r w:rsidRPr="00067C1B">
                        <w:rPr>
                          <w:rFonts w:ascii="游ゴシック" w:eastAsia="游ゴシック" w:hAnsi="游ゴシック" w:hint="eastAsia"/>
                          <w:b/>
                          <w:sz w:val="20"/>
                          <w:szCs w:val="21"/>
                        </w:rPr>
                        <w:t>答えなさい。</w:t>
                      </w:r>
                    </w:p>
                    <w:p w14:paraId="78B90803" w14:textId="2C8DE897" w:rsidR="00100D94" w:rsidRPr="009B546A" w:rsidRDefault="00893E4D" w:rsidP="008A05C8">
                      <w:pPr>
                        <w:snapToGrid w:val="0"/>
                        <w:ind w:leftChars="200" w:left="420" w:rightChars="614" w:right="1289" w:firstLineChars="100" w:firstLine="20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データはいろいろなところにあり、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一見よくわからないものもあります。そのようなデータでも、（　①　）や（　②　）を与えることで、問題の解決に役立つなど、価値が高まります。</w:t>
                      </w:r>
                    </w:p>
                    <w:p w14:paraId="49B871B4" w14:textId="77777777" w:rsidR="00100D94" w:rsidRPr="009B546A" w:rsidRDefault="002B7796" w:rsidP="008A6B97">
                      <w:pPr>
                        <w:snapToGrid w:val="0"/>
                        <w:ind w:leftChars="200" w:left="420" w:rightChars="614" w:right="1289" w:firstLineChars="100" w:firstLine="20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データの形式には</w:t>
                      </w:r>
                      <w:r w:rsidR="00AA2E4D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（　</w:t>
                      </w:r>
                      <w:r w:rsidR="00100D9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③</w:t>
                      </w:r>
                      <w:r w:rsidR="00AA2E4D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）や（　</w:t>
                      </w:r>
                      <w:r w:rsidR="00100D9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④</w:t>
                      </w:r>
                      <w:r w:rsidR="00AA2E4D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）、画像や動画などさまざまな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もの</w:t>
                      </w:r>
                      <w:r w:rsidR="00AA2E4D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あります。データは個人が持つものや、国や地方公共団体などが保有し自由に利用できる（　</w:t>
                      </w:r>
                      <w:r w:rsidR="00100D9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⑤</w:t>
                      </w:r>
                      <w:r w:rsidR="00AA2E4D" w:rsidRPr="009B546A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）などもあります。</w:t>
                      </w:r>
                    </w:p>
                    <w:p w14:paraId="72007A98" w14:textId="77777777" w:rsidR="009432C4" w:rsidRPr="009B546A" w:rsidRDefault="004B447B" w:rsidP="008A6B97">
                      <w:pPr>
                        <w:snapToGrid w:val="0"/>
                        <w:ind w:leftChars="300" w:left="630" w:rightChars="614" w:right="1289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Webの（　</w:t>
                      </w:r>
                      <w:r w:rsidR="00100D9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⑥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）や購入履歴、SNS上のコメントなどの</w:t>
                      </w:r>
                    </w:p>
                    <w:p w14:paraId="3B08DAE1" w14:textId="1A59618F" w:rsidR="004B447B" w:rsidRPr="009B546A" w:rsidRDefault="004B447B" w:rsidP="008A6B97">
                      <w:pPr>
                        <w:snapToGrid w:val="0"/>
                        <w:ind w:leftChars="200" w:left="420" w:rightChars="614" w:right="1289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（　</w:t>
                      </w:r>
                      <w:r w:rsidR="00100D9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⑦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）を活用することで、新たな価値創造や（　</w:t>
                      </w:r>
                      <w:r w:rsidR="00100D9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⑧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）の支援、効率化や改善につなげることができます。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11A5" w:rsidRPr="008A6B97">
        <w:rPr>
          <w:rFonts w:ascii="游ゴシック" w:eastAsia="游ゴシック" w:hAnsi="游ゴシック" w:hint="eastAsia"/>
          <w:b/>
          <w:bCs/>
          <w:sz w:val="28"/>
        </w:rPr>
        <w:t>①さまざまなデータ</w:t>
      </w:r>
    </w:p>
    <w:p w14:paraId="4F257290" w14:textId="0F555A52" w:rsidR="002328B3" w:rsidRDefault="002328B3" w:rsidP="00893E4D">
      <w:pPr>
        <w:rPr>
          <w:rFonts w:ascii="游ゴシック" w:eastAsia="游ゴシック" w:hAnsi="游ゴシック"/>
          <w:b/>
          <w:sz w:val="20"/>
          <w:szCs w:val="21"/>
        </w:rPr>
      </w:pPr>
      <w:bookmarkStart w:id="0" w:name="_Hlk75078146"/>
    </w:p>
    <w:p w14:paraId="0F5A6453" w14:textId="5C6D240A" w:rsidR="00AA2E4D" w:rsidRDefault="008A6B97" w:rsidP="00AA2E4D">
      <w:pPr>
        <w:rPr>
          <w:sz w:val="20"/>
          <w:szCs w:val="21"/>
        </w:rPr>
      </w:pPr>
      <w:bookmarkStart w:id="1" w:name="_Hlk200116510"/>
      <w:r w:rsidRPr="0044678D">
        <w:rPr>
          <w:rFonts w:ascii="游明朝" w:eastAsia="游明朝" w:hAnsi="游明朝" w:cs="Times New Roman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0EF3A56" wp14:editId="264DA5B3">
                <wp:simplePos x="0" y="0"/>
                <wp:positionH relativeFrom="margin">
                  <wp:posOffset>4715009</wp:posOffset>
                </wp:positionH>
                <wp:positionV relativeFrom="paragraph">
                  <wp:posOffset>76167</wp:posOffset>
                </wp:positionV>
                <wp:extent cx="1855169" cy="2521819"/>
                <wp:effectExtent l="0" t="0" r="0" b="0"/>
                <wp:wrapNone/>
                <wp:docPr id="29641778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5169" cy="25218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"/>
                              <w:gridCol w:w="2151"/>
                            </w:tblGrid>
                            <w:tr w:rsidR="008A6B97" w14:paraId="36331EF2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3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D5A872A" w14:textId="77777777" w:rsidR="008A6B97" w:rsidRDefault="008A6B97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①</w:t>
                                  </w:r>
                                </w:p>
                              </w:tc>
                              <w:tc>
                                <w:tcPr>
                                  <w:tcW w:w="2151" w:type="dxa"/>
                                  <w:vAlign w:val="center"/>
                                </w:tcPr>
                                <w:p w14:paraId="450043BA" w14:textId="2EF7A0B8" w:rsidR="008A6B97" w:rsidRPr="00C375A6" w:rsidRDefault="008A6B97" w:rsidP="008A05C8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目的</w:t>
                                  </w:r>
                                </w:p>
                              </w:tc>
                            </w:tr>
                            <w:tr w:rsidR="008A6B97" w14:paraId="0B222929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3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3BD331A" w14:textId="77777777" w:rsidR="008A6B97" w:rsidRDefault="008A6B97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②</w:t>
                                  </w:r>
                                </w:p>
                              </w:tc>
                              <w:tc>
                                <w:tcPr>
                                  <w:tcW w:w="2151" w:type="dxa"/>
                                  <w:vAlign w:val="center"/>
                                </w:tcPr>
                                <w:p w14:paraId="3C5E5CFD" w14:textId="69A7AA7D" w:rsidR="008A6B97" w:rsidRPr="00C375A6" w:rsidRDefault="008A6B97" w:rsidP="008A05C8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役割</w:t>
                                  </w:r>
                                </w:p>
                              </w:tc>
                            </w:tr>
                            <w:tr w:rsidR="008A6B97" w14:paraId="43F21E2B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3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08968447" w14:textId="1669D4E7" w:rsidR="008A6B97" w:rsidRDefault="008A6B97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③</w:t>
                                  </w:r>
                                </w:p>
                              </w:tc>
                              <w:tc>
                                <w:tcPr>
                                  <w:tcW w:w="2151" w:type="dxa"/>
                                  <w:vAlign w:val="center"/>
                                </w:tcPr>
                                <w:p w14:paraId="115D50D1" w14:textId="0D2FC826" w:rsidR="008A6B97" w:rsidRPr="00C375A6" w:rsidRDefault="008A6B97" w:rsidP="008A05C8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数値</w:t>
                                  </w:r>
                                </w:p>
                              </w:tc>
                            </w:tr>
                            <w:tr w:rsidR="008A6B97" w14:paraId="0F76A6F7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3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49BBCAF4" w14:textId="02447ADB" w:rsidR="008A6B97" w:rsidRDefault="008A6B97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④</w:t>
                                  </w:r>
                                </w:p>
                              </w:tc>
                              <w:tc>
                                <w:tcPr>
                                  <w:tcW w:w="2151" w:type="dxa"/>
                                  <w:vAlign w:val="center"/>
                                </w:tcPr>
                                <w:p w14:paraId="4465C656" w14:textId="3C7A5AD3" w:rsidR="008A6B97" w:rsidRPr="00C375A6" w:rsidRDefault="008A6B97" w:rsidP="008A05C8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文字</w:t>
                                  </w:r>
                                </w:p>
                              </w:tc>
                            </w:tr>
                            <w:tr w:rsidR="008A6B97" w14:paraId="779D289F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3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2D9A15F" w14:textId="28DCBB31" w:rsidR="008A6B97" w:rsidRDefault="008A6B97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⑤</w:t>
                                  </w:r>
                                </w:p>
                              </w:tc>
                              <w:tc>
                                <w:tcPr>
                                  <w:tcW w:w="2151" w:type="dxa"/>
                                  <w:vAlign w:val="center"/>
                                </w:tcPr>
                                <w:p w14:paraId="2210BFDC" w14:textId="064FC53A" w:rsidR="008A6B97" w:rsidRPr="00C375A6" w:rsidRDefault="008A6B97" w:rsidP="008A05C8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オープンデータ</w:t>
                                  </w:r>
                                </w:p>
                              </w:tc>
                            </w:tr>
                            <w:tr w:rsidR="008A6B97" w14:paraId="566F0FF6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3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7F390643" w14:textId="7083662B" w:rsidR="008A6B97" w:rsidRDefault="008A6B97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⑥</w:t>
                                  </w:r>
                                </w:p>
                              </w:tc>
                              <w:tc>
                                <w:tcPr>
                                  <w:tcW w:w="2151" w:type="dxa"/>
                                  <w:vAlign w:val="center"/>
                                </w:tcPr>
                                <w:p w14:paraId="49B240DC" w14:textId="39B37DB1" w:rsidR="008A6B97" w:rsidRPr="00C375A6" w:rsidRDefault="008A6B97" w:rsidP="008A05C8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閲覧履歴</w:t>
                                  </w:r>
                                </w:p>
                              </w:tc>
                            </w:tr>
                            <w:tr w:rsidR="008A6B97" w14:paraId="23F5F2FD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3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C09889A" w14:textId="5723DFC2" w:rsidR="008A6B97" w:rsidRDefault="008A6B97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⑦</w:t>
                                  </w:r>
                                </w:p>
                              </w:tc>
                              <w:tc>
                                <w:tcPr>
                                  <w:tcW w:w="2151" w:type="dxa"/>
                                  <w:vAlign w:val="center"/>
                                </w:tcPr>
                                <w:p w14:paraId="44CA679E" w14:textId="40200C2B" w:rsidR="008A6B97" w:rsidRPr="00C375A6" w:rsidRDefault="008A6B97" w:rsidP="008A05C8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ビッグデータ</w:t>
                                  </w:r>
                                </w:p>
                              </w:tc>
                            </w:tr>
                            <w:tr w:rsidR="008A6B97" w14:paraId="50FE0730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396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14:paraId="6109EAAC" w14:textId="16721BCF" w:rsidR="008A6B97" w:rsidRDefault="008A6B97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⑧</w:t>
                                  </w:r>
                                </w:p>
                              </w:tc>
                              <w:tc>
                                <w:tcPr>
                                  <w:tcW w:w="2151" w:type="dxa"/>
                                  <w:vAlign w:val="center"/>
                                </w:tcPr>
                                <w:p w14:paraId="547CC0D1" w14:textId="6222BA46" w:rsidR="008A6B97" w:rsidRPr="00C375A6" w:rsidRDefault="008A6B97" w:rsidP="008A05C8">
                                  <w:pPr>
                                    <w:snapToGrid w:val="0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意思決定</w:t>
                                  </w:r>
                                </w:p>
                              </w:tc>
                            </w:tr>
                          </w:tbl>
                          <w:p w14:paraId="56FED137" w14:textId="77777777" w:rsidR="0044678D" w:rsidRPr="00E64E53" w:rsidRDefault="0044678D" w:rsidP="0044678D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F3A56" id="_x0000_s1032" type="#_x0000_t202" style="position:absolute;left:0;text-align:left;margin-left:371.25pt;margin-top:6pt;width:146.1pt;height:198.5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96"/>
                        <w:gridCol w:w="2151"/>
                      </w:tblGrid>
                      <w:tr w:rsidR="008A6B97" w14:paraId="36331EF2" w14:textId="77777777" w:rsidTr="008A05C8">
                        <w:trPr>
                          <w:trHeight w:val="397"/>
                        </w:trPr>
                        <w:tc>
                          <w:tcPr>
                            <w:tcW w:w="396" w:type="dxa"/>
                            <w:shd w:val="clear" w:color="auto" w:fill="E2EFD9" w:themeFill="accent6" w:themeFillTint="33"/>
                            <w:vAlign w:val="center"/>
                          </w:tcPr>
                          <w:p w14:paraId="6D5A872A" w14:textId="77777777" w:rsidR="008A6B97" w:rsidRDefault="008A6B97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①</w:t>
                            </w:r>
                          </w:p>
                        </w:tc>
                        <w:tc>
                          <w:tcPr>
                            <w:tcW w:w="2151" w:type="dxa"/>
                            <w:vAlign w:val="center"/>
                          </w:tcPr>
                          <w:p w14:paraId="450043BA" w14:textId="2EF7A0B8" w:rsidR="008A6B97" w:rsidRPr="00C375A6" w:rsidRDefault="008A6B97" w:rsidP="008A05C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目的</w:t>
                            </w:r>
                          </w:p>
                        </w:tc>
                      </w:tr>
                      <w:tr w:rsidR="008A6B97" w14:paraId="0B222929" w14:textId="77777777" w:rsidTr="008A05C8">
                        <w:trPr>
                          <w:trHeight w:val="397"/>
                        </w:trPr>
                        <w:tc>
                          <w:tcPr>
                            <w:tcW w:w="396" w:type="dxa"/>
                            <w:shd w:val="clear" w:color="auto" w:fill="E2EFD9" w:themeFill="accent6" w:themeFillTint="33"/>
                            <w:vAlign w:val="center"/>
                          </w:tcPr>
                          <w:p w14:paraId="73BD331A" w14:textId="77777777" w:rsidR="008A6B97" w:rsidRDefault="008A6B97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</w:tc>
                        <w:tc>
                          <w:tcPr>
                            <w:tcW w:w="2151" w:type="dxa"/>
                            <w:vAlign w:val="center"/>
                          </w:tcPr>
                          <w:p w14:paraId="3C5E5CFD" w14:textId="69A7AA7D" w:rsidR="008A6B97" w:rsidRPr="00C375A6" w:rsidRDefault="008A6B97" w:rsidP="008A05C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役割</w:t>
                            </w:r>
                          </w:p>
                        </w:tc>
                      </w:tr>
                      <w:tr w:rsidR="008A6B97" w14:paraId="43F21E2B" w14:textId="77777777" w:rsidTr="008A05C8">
                        <w:trPr>
                          <w:trHeight w:val="397"/>
                        </w:trPr>
                        <w:tc>
                          <w:tcPr>
                            <w:tcW w:w="396" w:type="dxa"/>
                            <w:shd w:val="clear" w:color="auto" w:fill="E2EFD9" w:themeFill="accent6" w:themeFillTint="33"/>
                            <w:vAlign w:val="center"/>
                          </w:tcPr>
                          <w:p w14:paraId="08968447" w14:textId="1669D4E7" w:rsidR="008A6B97" w:rsidRDefault="008A6B97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</w:tc>
                        <w:tc>
                          <w:tcPr>
                            <w:tcW w:w="2151" w:type="dxa"/>
                            <w:vAlign w:val="center"/>
                          </w:tcPr>
                          <w:p w14:paraId="115D50D1" w14:textId="0D2FC826" w:rsidR="008A6B97" w:rsidRPr="00C375A6" w:rsidRDefault="008A6B97" w:rsidP="008A05C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数値</w:t>
                            </w:r>
                          </w:p>
                        </w:tc>
                      </w:tr>
                      <w:tr w:rsidR="008A6B97" w14:paraId="0F76A6F7" w14:textId="77777777" w:rsidTr="008A05C8">
                        <w:trPr>
                          <w:trHeight w:val="397"/>
                        </w:trPr>
                        <w:tc>
                          <w:tcPr>
                            <w:tcW w:w="396" w:type="dxa"/>
                            <w:shd w:val="clear" w:color="auto" w:fill="E2EFD9" w:themeFill="accent6" w:themeFillTint="33"/>
                            <w:vAlign w:val="center"/>
                          </w:tcPr>
                          <w:p w14:paraId="49BBCAF4" w14:textId="02447ADB" w:rsidR="008A6B97" w:rsidRDefault="008A6B97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④</w:t>
                            </w:r>
                          </w:p>
                        </w:tc>
                        <w:tc>
                          <w:tcPr>
                            <w:tcW w:w="2151" w:type="dxa"/>
                            <w:vAlign w:val="center"/>
                          </w:tcPr>
                          <w:p w14:paraId="4465C656" w14:textId="3C7A5AD3" w:rsidR="008A6B97" w:rsidRPr="00C375A6" w:rsidRDefault="008A6B97" w:rsidP="008A05C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文字</w:t>
                            </w:r>
                          </w:p>
                        </w:tc>
                      </w:tr>
                      <w:tr w:rsidR="008A6B97" w14:paraId="779D289F" w14:textId="77777777" w:rsidTr="008A05C8">
                        <w:trPr>
                          <w:trHeight w:val="397"/>
                        </w:trPr>
                        <w:tc>
                          <w:tcPr>
                            <w:tcW w:w="396" w:type="dxa"/>
                            <w:shd w:val="clear" w:color="auto" w:fill="E2EFD9" w:themeFill="accent6" w:themeFillTint="33"/>
                            <w:vAlign w:val="center"/>
                          </w:tcPr>
                          <w:p w14:paraId="72D9A15F" w14:textId="28DCBB31" w:rsidR="008A6B97" w:rsidRDefault="008A6B97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⑤</w:t>
                            </w:r>
                          </w:p>
                        </w:tc>
                        <w:tc>
                          <w:tcPr>
                            <w:tcW w:w="2151" w:type="dxa"/>
                            <w:vAlign w:val="center"/>
                          </w:tcPr>
                          <w:p w14:paraId="2210BFDC" w14:textId="064FC53A" w:rsidR="008A6B97" w:rsidRPr="00C375A6" w:rsidRDefault="008A6B97" w:rsidP="008A05C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オープンデータ</w:t>
                            </w:r>
                          </w:p>
                        </w:tc>
                      </w:tr>
                      <w:tr w:rsidR="008A6B97" w14:paraId="566F0FF6" w14:textId="77777777" w:rsidTr="008A05C8">
                        <w:trPr>
                          <w:trHeight w:val="397"/>
                        </w:trPr>
                        <w:tc>
                          <w:tcPr>
                            <w:tcW w:w="396" w:type="dxa"/>
                            <w:shd w:val="clear" w:color="auto" w:fill="E2EFD9" w:themeFill="accent6" w:themeFillTint="33"/>
                            <w:vAlign w:val="center"/>
                          </w:tcPr>
                          <w:p w14:paraId="7F390643" w14:textId="7083662B" w:rsidR="008A6B97" w:rsidRDefault="008A6B97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⑥</w:t>
                            </w:r>
                          </w:p>
                        </w:tc>
                        <w:tc>
                          <w:tcPr>
                            <w:tcW w:w="2151" w:type="dxa"/>
                            <w:vAlign w:val="center"/>
                          </w:tcPr>
                          <w:p w14:paraId="49B240DC" w14:textId="39B37DB1" w:rsidR="008A6B97" w:rsidRPr="00C375A6" w:rsidRDefault="008A6B97" w:rsidP="008A05C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閲覧履歴</w:t>
                            </w:r>
                          </w:p>
                        </w:tc>
                      </w:tr>
                      <w:tr w:rsidR="008A6B97" w14:paraId="23F5F2FD" w14:textId="77777777" w:rsidTr="008A05C8">
                        <w:trPr>
                          <w:trHeight w:val="397"/>
                        </w:trPr>
                        <w:tc>
                          <w:tcPr>
                            <w:tcW w:w="396" w:type="dxa"/>
                            <w:shd w:val="clear" w:color="auto" w:fill="E2EFD9" w:themeFill="accent6" w:themeFillTint="33"/>
                            <w:vAlign w:val="center"/>
                          </w:tcPr>
                          <w:p w14:paraId="6C09889A" w14:textId="5723DFC2" w:rsidR="008A6B97" w:rsidRDefault="008A6B97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⑦</w:t>
                            </w:r>
                          </w:p>
                        </w:tc>
                        <w:tc>
                          <w:tcPr>
                            <w:tcW w:w="2151" w:type="dxa"/>
                            <w:vAlign w:val="center"/>
                          </w:tcPr>
                          <w:p w14:paraId="44CA679E" w14:textId="40200C2B" w:rsidR="008A6B97" w:rsidRPr="00C375A6" w:rsidRDefault="008A6B97" w:rsidP="008A05C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ビッグデータ</w:t>
                            </w:r>
                          </w:p>
                        </w:tc>
                      </w:tr>
                      <w:tr w:rsidR="008A6B97" w14:paraId="50FE0730" w14:textId="77777777" w:rsidTr="008A05C8">
                        <w:trPr>
                          <w:trHeight w:val="397"/>
                        </w:trPr>
                        <w:tc>
                          <w:tcPr>
                            <w:tcW w:w="396" w:type="dxa"/>
                            <w:shd w:val="clear" w:color="auto" w:fill="E2EFD9" w:themeFill="accent6" w:themeFillTint="33"/>
                            <w:vAlign w:val="center"/>
                          </w:tcPr>
                          <w:p w14:paraId="6109EAAC" w14:textId="16721BCF" w:rsidR="008A6B97" w:rsidRDefault="008A6B97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⑧</w:t>
                            </w:r>
                          </w:p>
                        </w:tc>
                        <w:tc>
                          <w:tcPr>
                            <w:tcW w:w="2151" w:type="dxa"/>
                            <w:vAlign w:val="center"/>
                          </w:tcPr>
                          <w:p w14:paraId="547CC0D1" w14:textId="6222BA46" w:rsidR="008A6B97" w:rsidRPr="00C375A6" w:rsidRDefault="008A6B97" w:rsidP="008A05C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意思決定</w:t>
                            </w:r>
                          </w:p>
                        </w:tc>
                      </w:tr>
                    </w:tbl>
                    <w:p w14:paraId="56FED137" w14:textId="77777777" w:rsidR="0044678D" w:rsidRPr="00E64E53" w:rsidRDefault="0044678D" w:rsidP="0044678D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E62694" w14:textId="24A3A68B" w:rsidR="00AA2E4D" w:rsidRDefault="00AA2E4D" w:rsidP="00AA2E4D">
      <w:pPr>
        <w:rPr>
          <w:sz w:val="20"/>
          <w:szCs w:val="21"/>
        </w:rPr>
      </w:pPr>
    </w:p>
    <w:p w14:paraId="726275ED" w14:textId="770E5DEF" w:rsidR="00AA2E4D" w:rsidRDefault="00AA2E4D" w:rsidP="00AA2E4D">
      <w:pPr>
        <w:rPr>
          <w:sz w:val="20"/>
          <w:szCs w:val="21"/>
        </w:rPr>
      </w:pPr>
    </w:p>
    <w:p w14:paraId="27B32AE5" w14:textId="29EEDE76" w:rsidR="00AA2E4D" w:rsidRDefault="00AA2E4D" w:rsidP="00AA2E4D">
      <w:pPr>
        <w:rPr>
          <w:sz w:val="20"/>
          <w:szCs w:val="21"/>
        </w:rPr>
      </w:pPr>
    </w:p>
    <w:p w14:paraId="7C50D304" w14:textId="7C8A35F2" w:rsidR="00AA2E4D" w:rsidRDefault="00AA2E4D" w:rsidP="00AA2E4D">
      <w:pPr>
        <w:rPr>
          <w:sz w:val="20"/>
          <w:szCs w:val="21"/>
        </w:rPr>
      </w:pPr>
    </w:p>
    <w:p w14:paraId="0B1F6ECC" w14:textId="6A86644D" w:rsidR="00AA2E4D" w:rsidRDefault="00AA2E4D" w:rsidP="00AA2E4D">
      <w:pPr>
        <w:rPr>
          <w:sz w:val="20"/>
          <w:szCs w:val="21"/>
        </w:rPr>
      </w:pPr>
    </w:p>
    <w:p w14:paraId="2A36BD5A" w14:textId="28D08989" w:rsidR="00AA2E4D" w:rsidRDefault="00AA2E4D" w:rsidP="00AA2E4D">
      <w:pPr>
        <w:rPr>
          <w:sz w:val="20"/>
          <w:szCs w:val="21"/>
        </w:rPr>
      </w:pPr>
    </w:p>
    <w:p w14:paraId="132F2879" w14:textId="722FB4C8" w:rsidR="00AA2E4D" w:rsidRDefault="00AA2E4D" w:rsidP="00AA2E4D">
      <w:pPr>
        <w:rPr>
          <w:sz w:val="20"/>
          <w:szCs w:val="21"/>
        </w:rPr>
      </w:pPr>
    </w:p>
    <w:p w14:paraId="6E2B0A01" w14:textId="70420E74" w:rsidR="00100D94" w:rsidRPr="00326DC9" w:rsidRDefault="008A05C8" w:rsidP="00AA2E4D">
      <w:pPr>
        <w:rPr>
          <w:rFonts w:ascii="UD Digi Kyokasho NK-B" w:eastAsia="UD Digi Kyokasho NK-B"/>
          <w:sz w:val="20"/>
          <w:szCs w:val="16"/>
        </w:rPr>
      </w:pPr>
      <w:r>
        <w:rPr>
          <w:rFonts w:ascii="UD Digi Kyokasho NK-B" w:eastAsia="UD Digi Kyokasho NK-B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8CEE20D" wp14:editId="4D7BCC69">
                <wp:simplePos x="0" y="0"/>
                <wp:positionH relativeFrom="column">
                  <wp:posOffset>292735</wp:posOffset>
                </wp:positionH>
                <wp:positionV relativeFrom="paragraph">
                  <wp:posOffset>177165</wp:posOffset>
                </wp:positionV>
                <wp:extent cx="3868420" cy="596900"/>
                <wp:effectExtent l="0" t="0" r="17780" b="12700"/>
                <wp:wrapNone/>
                <wp:docPr id="857463271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420" cy="59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655275" w14:textId="23FE8C45" w:rsidR="008B17A0" w:rsidRPr="008A6B97" w:rsidRDefault="008A6B97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8A6B97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［</w:t>
                            </w:r>
                            <w:r w:rsidR="008B17A0" w:rsidRPr="008A6B97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語群</w:t>
                            </w:r>
                            <w:r w:rsidRPr="008A6B97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］</w:t>
                            </w:r>
                            <w:r w:rsidR="008B17A0" w:rsidRPr="008A6B97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　オープンデータ　意思決定　役割　数値　ビッグデータ　</w:t>
                            </w:r>
                          </w:p>
                          <w:p w14:paraId="38F83E25" w14:textId="56DC1F99" w:rsidR="008B17A0" w:rsidRPr="008A6B97" w:rsidRDefault="008B17A0">
                            <w:pPr>
                              <w:rPr>
                                <w:rFonts w:ascii="游ゴシック" w:eastAsia="游ゴシック" w:hAnsi="游ゴシック"/>
                                <w:sz w:val="18"/>
                                <w:szCs w:val="20"/>
                              </w:rPr>
                            </w:pPr>
                            <w:r w:rsidRPr="008A6B97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　　　　</w:t>
                            </w:r>
                            <w:r w:rsidR="008A6B97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A6B97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20"/>
                              </w:rPr>
                              <w:t>文字　閲覧履歴　目的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EE20D" id="_x0000_s1033" type="#_x0000_t202" style="position:absolute;left:0;text-align:left;margin-left:23.05pt;margin-top:13.95pt;width:304.6pt;height:47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" fillcolor="white [3201]" strokeweight=".5pt">
                <v:textbox>
                  <w:txbxContent>
                    <w:p w14:paraId="4E655275" w14:textId="23FE8C45" w:rsidR="008B17A0" w:rsidRPr="008A6B97" w:rsidRDefault="008A6B97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8A6B97">
                        <w:rPr>
                          <w:rFonts w:ascii="游ゴシック" w:eastAsia="游ゴシック" w:hAnsi="游ゴシック" w:hint="eastAsia"/>
                          <w:b/>
                          <w:bCs/>
                          <w:sz w:val="18"/>
                          <w:szCs w:val="20"/>
                        </w:rPr>
                        <w:t>［</w:t>
                      </w:r>
                      <w:r w:rsidR="008B17A0" w:rsidRPr="008A6B97">
                        <w:rPr>
                          <w:rFonts w:ascii="游ゴシック" w:eastAsia="游ゴシック" w:hAnsi="游ゴシック" w:hint="eastAsia"/>
                          <w:b/>
                          <w:bCs/>
                          <w:sz w:val="18"/>
                          <w:szCs w:val="20"/>
                        </w:rPr>
                        <w:t>語群</w:t>
                      </w:r>
                      <w:r w:rsidRPr="008A6B97">
                        <w:rPr>
                          <w:rFonts w:ascii="游ゴシック" w:eastAsia="游ゴシック" w:hAnsi="游ゴシック" w:hint="eastAsia"/>
                          <w:b/>
                          <w:bCs/>
                          <w:sz w:val="18"/>
                          <w:szCs w:val="20"/>
                        </w:rPr>
                        <w:t>］</w:t>
                      </w:r>
                      <w:r w:rsidR="008B17A0" w:rsidRPr="008A6B97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　オープンデータ　意思決定　役割　数値　ビッグデータ　</w:t>
                      </w:r>
                    </w:p>
                    <w:p w14:paraId="38F83E25" w14:textId="56DC1F99" w:rsidR="008B17A0" w:rsidRPr="008A6B97" w:rsidRDefault="008B17A0">
                      <w:pPr>
                        <w:rPr>
                          <w:rFonts w:ascii="游ゴシック" w:eastAsia="游ゴシック" w:hAnsi="游ゴシック"/>
                          <w:sz w:val="18"/>
                          <w:szCs w:val="20"/>
                        </w:rPr>
                      </w:pPr>
                      <w:r w:rsidRPr="008A6B97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　　　　</w:t>
                      </w:r>
                      <w:r w:rsidR="008A6B97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 xml:space="preserve">　</w:t>
                      </w:r>
                      <w:r w:rsidRPr="008A6B97">
                        <w:rPr>
                          <w:rFonts w:ascii="游ゴシック" w:eastAsia="游ゴシック" w:hAnsi="游ゴシック" w:hint="eastAsia"/>
                          <w:sz w:val="18"/>
                          <w:szCs w:val="20"/>
                        </w:rPr>
                        <w:t>文字　閲覧履歴　目的</w:t>
                      </w:r>
                    </w:p>
                  </w:txbxContent>
                </v:textbox>
              </v:shape>
            </w:pict>
          </mc:Fallback>
        </mc:AlternateContent>
      </w:r>
    </w:p>
    <w:p w14:paraId="6EDAF405" w14:textId="70AE7817" w:rsidR="00B03483" w:rsidRDefault="00B03483" w:rsidP="00AA2E4D">
      <w:pPr>
        <w:rPr>
          <w:rFonts w:ascii="UD Digi Kyokasho NK-B" w:eastAsia="UD Digi Kyokasho NK-B"/>
          <w:sz w:val="22"/>
          <w:szCs w:val="20"/>
        </w:rPr>
      </w:pPr>
    </w:p>
    <w:p w14:paraId="3B403D4A" w14:textId="77777777" w:rsidR="00326DC9" w:rsidRPr="00326DC9" w:rsidRDefault="00326DC9" w:rsidP="00AA2E4D">
      <w:pPr>
        <w:rPr>
          <w:rFonts w:ascii="UD Digi Kyokasho NK-B" w:eastAsia="UD Digi Kyokasho NK-B"/>
          <w:sz w:val="20"/>
          <w:szCs w:val="16"/>
        </w:rPr>
      </w:pPr>
    </w:p>
    <w:p w14:paraId="679B347C" w14:textId="77777777" w:rsidR="00326DC9" w:rsidRPr="00326DC9" w:rsidRDefault="00326DC9" w:rsidP="00AA2E4D">
      <w:pPr>
        <w:rPr>
          <w:rFonts w:ascii="UD Digi Kyokasho NK-B" w:eastAsia="UD Digi Kyokasho NK-B"/>
          <w:sz w:val="20"/>
          <w:szCs w:val="16"/>
        </w:rPr>
      </w:pPr>
    </w:p>
    <w:p w14:paraId="64DB3603" w14:textId="762DD157" w:rsidR="00AA2E4D" w:rsidRPr="008A6B97" w:rsidRDefault="00326DC9" w:rsidP="00AA2E4D">
      <w:pPr>
        <w:rPr>
          <w:rFonts w:ascii="游ゴシック" w:eastAsia="游ゴシック" w:hAnsi="游ゴシック"/>
          <w:b/>
          <w:bCs/>
          <w:sz w:val="20"/>
          <w:szCs w:val="21"/>
        </w:rPr>
      </w:pPr>
      <w:r w:rsidRPr="008A6B97">
        <w:rPr>
          <w:rFonts w:ascii="游ゴシック" w:eastAsia="游ゴシック" w:hAnsi="游ゴシック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92CDC16" wp14:editId="061DCC5D">
                <wp:simplePos x="0" y="0"/>
                <wp:positionH relativeFrom="margin">
                  <wp:align>left</wp:align>
                </wp:positionH>
                <wp:positionV relativeFrom="paragraph">
                  <wp:posOffset>454910</wp:posOffset>
                </wp:positionV>
                <wp:extent cx="4369869" cy="3952875"/>
                <wp:effectExtent l="0" t="0" r="0" b="0"/>
                <wp:wrapNone/>
                <wp:docPr id="202910246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9869" cy="3952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114D52" w14:textId="1D8F61CF" w:rsidR="004D6790" w:rsidRDefault="006B76CA" w:rsidP="006B76CA">
                            <w:pPr>
                              <w:rPr>
                                <w:rFonts w:ascii="游ゴシック" w:eastAsia="游ゴシック" w:hAnsi="游ゴシック"/>
                                <w:b/>
                                <w:sz w:val="20"/>
                                <w:szCs w:val="21"/>
                              </w:rPr>
                            </w:pPr>
                            <w:bookmarkStart w:id="2" w:name="_Hlk200353369"/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20"/>
                                <w:szCs w:val="21"/>
                              </w:rPr>
                              <w:t>１</w:t>
                            </w:r>
                            <w:r w:rsidR="00BA3899" w:rsidRPr="00067C1B">
                              <w:rPr>
                                <w:rFonts w:ascii="游ゴシック" w:eastAsia="游ゴシック" w:hAnsi="游ゴシック" w:hint="eastAsia"/>
                                <w:b/>
                                <w:sz w:val="20"/>
                                <w:szCs w:val="21"/>
                              </w:rPr>
                              <w:t>．</w:t>
                            </w:r>
                            <w:r w:rsidR="004D6790">
                              <w:rPr>
                                <w:rFonts w:ascii="游ゴシック" w:eastAsia="游ゴシック" w:hAnsi="游ゴシック" w:hint="eastAsia"/>
                                <w:b/>
                                <w:sz w:val="20"/>
                                <w:szCs w:val="21"/>
                              </w:rPr>
                              <w:t>以下の文章について、次の問に答えなさい。</w:t>
                            </w:r>
                            <w:bookmarkEnd w:id="2"/>
                          </w:p>
                          <w:p w14:paraId="0C819ABD" w14:textId="4E4F9001" w:rsidR="006B76CA" w:rsidRPr="009B546A" w:rsidRDefault="006B76CA" w:rsidP="009B546A">
                            <w:pPr>
                              <w:ind w:left="400" w:hangingChars="200" w:hanging="400"/>
                              <w:rPr>
                                <w:rFonts w:ascii="游ゴシック" w:eastAsia="游ゴシック" w:hAnsi="游ゴシック"/>
                                <w:bCs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（１）データ分析</w:t>
                            </w:r>
                            <w:r w:rsidR="008A05C8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における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PPDACの利点について、以下の</w:t>
                            </w:r>
                            <w:r w:rsidR="008A05C8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ア～ウの文で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適切なもの</w:t>
                            </w:r>
                            <w:r w:rsidR="008A05C8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に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○、誤りのあるもの</w:t>
                            </w:r>
                            <w:r w:rsidR="008A05C8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に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×</w:t>
                            </w:r>
                            <w:r w:rsidR="008A05C8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を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選びなさい。</w:t>
                            </w:r>
                          </w:p>
                          <w:p w14:paraId="4B6B5961" w14:textId="30D80DE7" w:rsidR="006B76CA" w:rsidRPr="009B546A" w:rsidRDefault="006B76CA" w:rsidP="009B546A">
                            <w:pPr>
                              <w:ind w:leftChars="100" w:left="410" w:hangingChars="100" w:hanging="200"/>
                              <w:rPr>
                                <w:rFonts w:ascii="游ゴシック" w:eastAsia="游ゴシック" w:hAnsi="游ゴシック"/>
                                <w:bCs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ア</w:t>
                            </w:r>
                            <w:r w:rsidR="001F7910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="001F7910" w:rsidRPr="009B546A">
                              <w:rPr>
                                <w:rFonts w:ascii="游ゴシック" w:eastAsia="游ゴシック" w:hAnsi="游ゴシック"/>
                                <w:bCs/>
                                <w:sz w:val="20"/>
                                <w:szCs w:val="21"/>
                              </w:rPr>
                              <w:t>PPDACは、問題定義からデータの収集、分析、結論までの一連の流れを体系的に進めるので、効率的に研究を行うことができる。</w:t>
                            </w:r>
                          </w:p>
                          <w:p w14:paraId="15B0417D" w14:textId="69DF92EF" w:rsidR="006B76CA" w:rsidRPr="009B546A" w:rsidRDefault="006B76CA" w:rsidP="009B546A">
                            <w:pPr>
                              <w:ind w:leftChars="100" w:left="410" w:hangingChars="100" w:hanging="200"/>
                              <w:rPr>
                                <w:rFonts w:ascii="游ゴシック" w:eastAsia="游ゴシック" w:hAnsi="游ゴシック"/>
                                <w:bCs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 xml:space="preserve">イ </w:t>
                            </w:r>
                            <w:r w:rsidR="001F7910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各段階</w:t>
                            </w:r>
                            <w:r w:rsidR="00B03483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では</w:t>
                            </w:r>
                            <w:r w:rsidR="001F7910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一部だけ</w:t>
                            </w:r>
                            <w:r w:rsidR="00B03483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十分に行い</w:t>
                            </w:r>
                            <w:r w:rsidR="001F7910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他の段階は省略</w:t>
                            </w:r>
                            <w:r w:rsidR="00B03483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してもよい</w:t>
                            </w:r>
                            <w:r w:rsidR="001F7910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。</w:t>
                            </w:r>
                          </w:p>
                          <w:p w14:paraId="2B7BCC14" w14:textId="2A035841" w:rsidR="006B76CA" w:rsidRPr="009B546A" w:rsidRDefault="006B76CA" w:rsidP="009B546A">
                            <w:pPr>
                              <w:ind w:leftChars="100" w:left="410" w:hangingChars="100" w:hanging="200"/>
                              <w:rPr>
                                <w:rFonts w:ascii="游ゴシック" w:eastAsia="游ゴシック" w:hAnsi="游ゴシック"/>
                                <w:bCs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ウ</w:t>
                            </w:r>
                            <w:r w:rsidR="00D42851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 xml:space="preserve"> 正しい仮説や計画を持つことが、</w:t>
                            </w:r>
                            <w:r w:rsidR="00D42851" w:rsidRPr="009B546A">
                              <w:rPr>
                                <w:rFonts w:ascii="游ゴシック" w:eastAsia="游ゴシック" w:hAnsi="游ゴシック"/>
                                <w:bCs/>
                                <w:sz w:val="20"/>
                                <w:szCs w:val="21"/>
                              </w:rPr>
                              <w:t>PPDACの実施には重要である。</w:t>
                            </w:r>
                          </w:p>
                          <w:p w14:paraId="1D5B37A8" w14:textId="77777777" w:rsidR="008A05C8" w:rsidRPr="009B546A" w:rsidRDefault="008A05C8" w:rsidP="009B546A">
                            <w:pPr>
                              <w:ind w:left="500" w:hangingChars="250" w:hanging="500"/>
                              <w:rPr>
                                <w:rFonts w:ascii="游ゴシック" w:eastAsia="游ゴシック" w:hAnsi="游ゴシック"/>
                                <w:bCs/>
                                <w:sz w:val="20"/>
                                <w:szCs w:val="21"/>
                              </w:rPr>
                            </w:pPr>
                          </w:p>
                          <w:p w14:paraId="4B18FCD4" w14:textId="5D544F4D" w:rsidR="00481CF5" w:rsidRPr="009B546A" w:rsidRDefault="004D6790" w:rsidP="009B546A">
                            <w:pPr>
                              <w:ind w:left="500" w:hangingChars="250" w:hanging="500"/>
                              <w:rPr>
                                <w:bCs/>
                                <w:sz w:val="18"/>
                                <w:szCs w:val="20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（</w:t>
                            </w:r>
                            <w:r w:rsidR="00C727FB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２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）</w:t>
                            </w:r>
                            <w:r w:rsidR="00EA3881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データ分析の流れ</w:t>
                            </w:r>
                            <w:r w:rsidR="008A05C8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について、以下の文ア～オ</w:t>
                            </w:r>
                            <w:r w:rsidR="00B03483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を</w:t>
                            </w:r>
                            <w:r w:rsidR="00EA3881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、</w:t>
                            </w:r>
                            <w:r w:rsidR="008A05C8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①～⑤の</w:t>
                            </w:r>
                            <w:r w:rsidR="00EA3881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正しい順番に並べ替えなさい。</w:t>
                            </w:r>
                            <w:r w:rsidR="00100D94" w:rsidRPr="009B546A">
                              <w:rPr>
                                <w:rFonts w:ascii="游ゴシック" w:eastAsia="游ゴシック" w:hAnsi="游ゴシック" w:hint="eastAsia"/>
                                <w:bCs/>
                                <w:sz w:val="20"/>
                                <w:szCs w:val="21"/>
                              </w:rPr>
                              <w:t>（完答）</w:t>
                            </w:r>
                          </w:p>
                          <w:p w14:paraId="186312B7" w14:textId="0A067817" w:rsidR="00EA3881" w:rsidRPr="009B546A" w:rsidRDefault="00EA3881" w:rsidP="009B546A">
                            <w:pPr>
                              <w:ind w:leftChars="148" w:left="911" w:hangingChars="300" w:hanging="60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ア</w:t>
                            </w:r>
                            <w:r w:rsidR="0016745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データを収集・整理し、必要に応じて統計表を作成する。</w:t>
                            </w:r>
                          </w:p>
                          <w:p w14:paraId="0109B9B8" w14:textId="09339E5C" w:rsidR="00EA3881" w:rsidRPr="009B546A" w:rsidRDefault="00EA3881" w:rsidP="009B546A">
                            <w:pPr>
                              <w:ind w:leftChars="148" w:left="911" w:hangingChars="300" w:hanging="60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イ</w:t>
                            </w:r>
                            <w:r w:rsidR="0016745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データの分析結果から仮説検証、結果解釈を行う。</w:t>
                            </w:r>
                          </w:p>
                          <w:p w14:paraId="16225168" w14:textId="045EE88C" w:rsidR="00EA3881" w:rsidRPr="009B546A" w:rsidRDefault="00EA3881" w:rsidP="009B546A">
                            <w:pPr>
                              <w:ind w:leftChars="148" w:left="911" w:hangingChars="300" w:hanging="60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ウ</w:t>
                            </w:r>
                            <w:r w:rsidR="0016745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収集するデータの種類や量、分析の方法</w:t>
                            </w:r>
                            <w:r w:rsidR="00BF7C1F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など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を</w:t>
                            </w:r>
                            <w:r w:rsidR="0016745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計画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する。</w:t>
                            </w:r>
                          </w:p>
                          <w:p w14:paraId="12CDFDEB" w14:textId="5EE15FC4" w:rsidR="00EA3881" w:rsidRPr="009B546A" w:rsidRDefault="00EA3881" w:rsidP="009B546A">
                            <w:pPr>
                              <w:ind w:leftChars="148" w:left="911" w:hangingChars="300" w:hanging="60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エ</w:t>
                            </w:r>
                            <w:r w:rsidR="0016745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 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目的</w:t>
                            </w:r>
                            <w:r w:rsidR="00D9292D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など</w:t>
                            </w: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を考えて</w:t>
                            </w:r>
                            <w:r w:rsidR="0016745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、問題</w:t>
                            </w:r>
                            <w:r w:rsidR="00D9292D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の把握や</w:t>
                            </w:r>
                            <w:r w:rsidR="0016745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問題点</w:t>
                            </w:r>
                            <w:r w:rsidR="00D9292D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を</w:t>
                            </w:r>
                            <w:r w:rsidR="0016745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明確</w:t>
                            </w:r>
                            <w:r w:rsidR="00D9292D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化する。</w:t>
                            </w:r>
                          </w:p>
                          <w:p w14:paraId="4F96EF1D" w14:textId="70ECA9E1" w:rsidR="006B76CA" w:rsidRPr="009B546A" w:rsidRDefault="00EA3881" w:rsidP="009B546A">
                            <w:pPr>
                              <w:ind w:leftChars="147" w:left="593" w:hangingChars="142" w:hanging="284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オ</w:t>
                            </w:r>
                            <w:r w:rsidR="00167454" w:rsidRPr="009B546A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 数値だけではなく、グラフを作成して可視化することで、データの傾向などを把握する。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CDC16" id="_x0000_s1034" type="#_x0000_t202" style="position:absolute;left:0;text-align:left;margin-left:0;margin-top:35.8pt;width:344.1pt;height:311.25pt;z-index:251774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" filled="f" stroked="f" strokeweight=".5pt">
                <v:textbox>
                  <w:txbxContent>
                    <w:p w14:paraId="6F114D52" w14:textId="1D8F61CF" w:rsidR="004D6790" w:rsidRDefault="006B76CA" w:rsidP="006B76CA">
                      <w:pPr>
                        <w:rPr>
                          <w:rFonts w:ascii="游ゴシック" w:eastAsia="游ゴシック" w:hAnsi="游ゴシック"/>
                          <w:b/>
                          <w:sz w:val="20"/>
                          <w:szCs w:val="21"/>
                        </w:rPr>
                      </w:pPr>
                      <w:bookmarkStart w:id="3" w:name="_Hlk200353369"/>
                      <w:r>
                        <w:rPr>
                          <w:rFonts w:ascii="游ゴシック" w:eastAsia="游ゴシック" w:hAnsi="游ゴシック" w:hint="eastAsia"/>
                          <w:b/>
                          <w:sz w:val="20"/>
                          <w:szCs w:val="21"/>
                        </w:rPr>
                        <w:t>１</w:t>
                      </w:r>
                      <w:r w:rsidR="00BA3899" w:rsidRPr="00067C1B">
                        <w:rPr>
                          <w:rFonts w:ascii="游ゴシック" w:eastAsia="游ゴシック" w:hAnsi="游ゴシック" w:hint="eastAsia"/>
                          <w:b/>
                          <w:sz w:val="20"/>
                          <w:szCs w:val="21"/>
                        </w:rPr>
                        <w:t>．</w:t>
                      </w:r>
                      <w:r w:rsidR="004D6790">
                        <w:rPr>
                          <w:rFonts w:ascii="游ゴシック" w:eastAsia="游ゴシック" w:hAnsi="游ゴシック" w:hint="eastAsia"/>
                          <w:b/>
                          <w:sz w:val="20"/>
                          <w:szCs w:val="21"/>
                        </w:rPr>
                        <w:t>以下の文章について、次の問に答えなさい。</w:t>
                      </w:r>
                      <w:bookmarkEnd w:id="3"/>
                    </w:p>
                    <w:p w14:paraId="0C819ABD" w14:textId="4E4F9001" w:rsidR="006B76CA" w:rsidRPr="009B546A" w:rsidRDefault="006B76CA" w:rsidP="009B546A">
                      <w:pPr>
                        <w:ind w:left="400" w:hangingChars="200" w:hanging="400"/>
                        <w:rPr>
                          <w:rFonts w:ascii="游ゴシック" w:eastAsia="游ゴシック" w:hAnsi="游ゴシック"/>
                          <w:bCs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（１）データ分析</w:t>
                      </w:r>
                      <w:r w:rsidR="008A05C8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における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PPDACの利点について、以下の</w:t>
                      </w:r>
                      <w:r w:rsidR="008A05C8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ア～ウの文で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適切なもの</w:t>
                      </w:r>
                      <w:r w:rsidR="008A05C8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に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○、誤りのあるもの</w:t>
                      </w:r>
                      <w:r w:rsidR="008A05C8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に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×</w:t>
                      </w:r>
                      <w:r w:rsidR="008A05C8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を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選びなさい。</w:t>
                      </w:r>
                    </w:p>
                    <w:p w14:paraId="4B6B5961" w14:textId="30D80DE7" w:rsidR="006B76CA" w:rsidRPr="009B546A" w:rsidRDefault="006B76CA" w:rsidP="009B546A">
                      <w:pPr>
                        <w:ind w:leftChars="100" w:left="410" w:hangingChars="100" w:hanging="200"/>
                        <w:rPr>
                          <w:rFonts w:ascii="游ゴシック" w:eastAsia="游ゴシック" w:hAnsi="游ゴシック"/>
                          <w:bCs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ア</w:t>
                      </w:r>
                      <w:r w:rsidR="001F7910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 xml:space="preserve"> </w:t>
                      </w:r>
                      <w:r w:rsidR="001F7910" w:rsidRPr="009B546A">
                        <w:rPr>
                          <w:rFonts w:ascii="游ゴシック" w:eastAsia="游ゴシック" w:hAnsi="游ゴシック"/>
                          <w:bCs/>
                          <w:sz w:val="20"/>
                          <w:szCs w:val="21"/>
                        </w:rPr>
                        <w:t>PPDACは、問題定義からデータの収集、分析、結論までの一連の流れを体系的に進めるので、効率的に研究を行うことができる。</w:t>
                      </w:r>
                    </w:p>
                    <w:p w14:paraId="15B0417D" w14:textId="69DF92EF" w:rsidR="006B76CA" w:rsidRPr="009B546A" w:rsidRDefault="006B76CA" w:rsidP="009B546A">
                      <w:pPr>
                        <w:ind w:leftChars="100" w:left="410" w:hangingChars="100" w:hanging="200"/>
                        <w:rPr>
                          <w:rFonts w:ascii="游ゴシック" w:eastAsia="游ゴシック" w:hAnsi="游ゴシック"/>
                          <w:bCs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 xml:space="preserve">イ </w:t>
                      </w:r>
                      <w:r w:rsidR="001F7910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各段階</w:t>
                      </w:r>
                      <w:r w:rsidR="00B03483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では</w:t>
                      </w:r>
                      <w:r w:rsidR="001F7910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一部だけ</w:t>
                      </w:r>
                      <w:r w:rsidR="00B03483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十分に行い</w:t>
                      </w:r>
                      <w:r w:rsidR="001F7910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他の段階は省略</w:t>
                      </w:r>
                      <w:r w:rsidR="00B03483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してもよい</w:t>
                      </w:r>
                      <w:r w:rsidR="001F7910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。</w:t>
                      </w:r>
                    </w:p>
                    <w:p w14:paraId="2B7BCC14" w14:textId="2A035841" w:rsidR="006B76CA" w:rsidRPr="009B546A" w:rsidRDefault="006B76CA" w:rsidP="009B546A">
                      <w:pPr>
                        <w:ind w:leftChars="100" w:left="410" w:hangingChars="100" w:hanging="200"/>
                        <w:rPr>
                          <w:rFonts w:ascii="游ゴシック" w:eastAsia="游ゴシック" w:hAnsi="游ゴシック"/>
                          <w:bCs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ウ</w:t>
                      </w:r>
                      <w:r w:rsidR="00D42851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 xml:space="preserve"> 正しい仮説や計画を持つことが、</w:t>
                      </w:r>
                      <w:r w:rsidR="00D42851" w:rsidRPr="009B546A">
                        <w:rPr>
                          <w:rFonts w:ascii="游ゴシック" w:eastAsia="游ゴシック" w:hAnsi="游ゴシック"/>
                          <w:bCs/>
                          <w:sz w:val="20"/>
                          <w:szCs w:val="21"/>
                        </w:rPr>
                        <w:t>PPDACの実施には重要である。</w:t>
                      </w:r>
                    </w:p>
                    <w:p w14:paraId="1D5B37A8" w14:textId="77777777" w:rsidR="008A05C8" w:rsidRPr="009B546A" w:rsidRDefault="008A05C8" w:rsidP="009B546A">
                      <w:pPr>
                        <w:ind w:left="500" w:hangingChars="250" w:hanging="500"/>
                        <w:rPr>
                          <w:rFonts w:ascii="游ゴシック" w:eastAsia="游ゴシック" w:hAnsi="游ゴシック"/>
                          <w:bCs/>
                          <w:sz w:val="20"/>
                          <w:szCs w:val="21"/>
                        </w:rPr>
                      </w:pPr>
                    </w:p>
                    <w:p w14:paraId="4B18FCD4" w14:textId="5D544F4D" w:rsidR="00481CF5" w:rsidRPr="009B546A" w:rsidRDefault="004D6790" w:rsidP="009B546A">
                      <w:pPr>
                        <w:ind w:left="500" w:hangingChars="250" w:hanging="500"/>
                        <w:rPr>
                          <w:bCs/>
                          <w:sz w:val="18"/>
                          <w:szCs w:val="20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（</w:t>
                      </w:r>
                      <w:r w:rsidR="00C727FB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２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）</w:t>
                      </w:r>
                      <w:r w:rsidR="00EA3881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データ分析の流れ</w:t>
                      </w:r>
                      <w:r w:rsidR="008A05C8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について、以下の文ア～オ</w:t>
                      </w:r>
                      <w:r w:rsidR="00B03483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を</w:t>
                      </w:r>
                      <w:r w:rsidR="00EA3881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、</w:t>
                      </w:r>
                      <w:r w:rsidR="008A05C8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①～⑤の</w:t>
                      </w:r>
                      <w:r w:rsidR="00EA3881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正しい順番に並べ替えなさい。</w:t>
                      </w:r>
                      <w:r w:rsidR="00100D94" w:rsidRPr="009B546A">
                        <w:rPr>
                          <w:rFonts w:ascii="游ゴシック" w:eastAsia="游ゴシック" w:hAnsi="游ゴシック" w:hint="eastAsia"/>
                          <w:bCs/>
                          <w:sz w:val="20"/>
                          <w:szCs w:val="21"/>
                        </w:rPr>
                        <w:t>（完答）</w:t>
                      </w:r>
                    </w:p>
                    <w:p w14:paraId="186312B7" w14:textId="0A067817" w:rsidR="00EA3881" w:rsidRPr="009B546A" w:rsidRDefault="00EA3881" w:rsidP="009B546A">
                      <w:pPr>
                        <w:ind w:leftChars="148" w:left="911" w:hangingChars="300" w:hanging="60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ア</w:t>
                      </w:r>
                      <w:r w:rsidR="0016745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 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データを収集・整理し、必要に応じて統計表を作成する。</w:t>
                      </w:r>
                    </w:p>
                    <w:p w14:paraId="0109B9B8" w14:textId="09339E5C" w:rsidR="00EA3881" w:rsidRPr="009B546A" w:rsidRDefault="00EA3881" w:rsidP="009B546A">
                      <w:pPr>
                        <w:ind w:leftChars="148" w:left="911" w:hangingChars="300" w:hanging="60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イ</w:t>
                      </w:r>
                      <w:r w:rsidR="0016745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 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データの分析結果から仮説検証、結果解釈を行う。</w:t>
                      </w:r>
                    </w:p>
                    <w:p w14:paraId="16225168" w14:textId="045EE88C" w:rsidR="00EA3881" w:rsidRPr="009B546A" w:rsidRDefault="00EA3881" w:rsidP="009B546A">
                      <w:pPr>
                        <w:ind w:leftChars="148" w:left="911" w:hangingChars="300" w:hanging="60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ウ</w:t>
                      </w:r>
                      <w:r w:rsidR="0016745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 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収集するデータの種類や量、分析の方法</w:t>
                      </w:r>
                      <w:r w:rsidR="00BF7C1F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など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を</w:t>
                      </w:r>
                      <w:r w:rsidR="0016745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計画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する。</w:t>
                      </w:r>
                    </w:p>
                    <w:p w14:paraId="12CDFDEB" w14:textId="5EE15FC4" w:rsidR="00EA3881" w:rsidRPr="009B546A" w:rsidRDefault="00EA3881" w:rsidP="009B546A">
                      <w:pPr>
                        <w:ind w:leftChars="148" w:left="911" w:hangingChars="300" w:hanging="60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エ</w:t>
                      </w:r>
                      <w:r w:rsidR="0016745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 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目的</w:t>
                      </w:r>
                      <w:r w:rsidR="00D9292D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など</w:t>
                      </w: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を考えて</w:t>
                      </w:r>
                      <w:r w:rsidR="0016745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、問題</w:t>
                      </w:r>
                      <w:r w:rsidR="00D9292D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の把握や</w:t>
                      </w:r>
                      <w:r w:rsidR="0016745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問題点</w:t>
                      </w:r>
                      <w:r w:rsidR="00D9292D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を</w:t>
                      </w:r>
                      <w:r w:rsidR="0016745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明確</w:t>
                      </w:r>
                      <w:r w:rsidR="00D9292D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化する。</w:t>
                      </w:r>
                    </w:p>
                    <w:p w14:paraId="4F96EF1D" w14:textId="70ECA9E1" w:rsidR="006B76CA" w:rsidRPr="009B546A" w:rsidRDefault="00EA3881" w:rsidP="009B546A">
                      <w:pPr>
                        <w:ind w:leftChars="147" w:left="593" w:hangingChars="142" w:hanging="284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オ</w:t>
                      </w:r>
                      <w:r w:rsidR="00167454" w:rsidRPr="009B546A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 数値だけではなく、グラフを作成して可視化することで、データの傾向などを把握する。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7BE1" w:rsidRPr="008A6B97">
        <w:rPr>
          <w:rFonts w:ascii="游ゴシック" w:eastAsia="游ゴシック" w:hAnsi="游ゴシック" w:hint="eastAsia"/>
          <w:b/>
          <w:bCs/>
          <w:sz w:val="28"/>
        </w:rPr>
        <w:t>②</w:t>
      </w:r>
      <w:r w:rsidR="00577587" w:rsidRPr="008A6B97">
        <w:rPr>
          <w:rFonts w:ascii="游ゴシック" w:eastAsia="游ゴシック" w:hAnsi="游ゴシック" w:hint="eastAsia"/>
          <w:b/>
          <w:bCs/>
          <w:sz w:val="28"/>
        </w:rPr>
        <w:t>データ分析の流れ</w:t>
      </w:r>
    </w:p>
    <w:p w14:paraId="45233974" w14:textId="55C00D52" w:rsidR="00943D37" w:rsidRDefault="00943D37" w:rsidP="00AA2E4D">
      <w:pPr>
        <w:rPr>
          <w:rFonts w:ascii="游ゴシック" w:eastAsia="游ゴシック" w:hAnsi="游ゴシック"/>
          <w:bCs/>
          <w:sz w:val="20"/>
          <w:szCs w:val="21"/>
        </w:rPr>
      </w:pPr>
    </w:p>
    <w:p w14:paraId="2D1C2360" w14:textId="43CBD9B5" w:rsidR="00F97130" w:rsidRPr="00C17BE1" w:rsidRDefault="008A05C8" w:rsidP="00AA2E4D">
      <w:pPr>
        <w:rPr>
          <w:rFonts w:ascii="游ゴシック" w:eastAsia="游ゴシック" w:hAnsi="游ゴシック"/>
          <w:bCs/>
          <w:sz w:val="20"/>
          <w:szCs w:val="21"/>
        </w:rPr>
      </w:pPr>
      <w:r w:rsidRPr="0044678D">
        <w:rPr>
          <w:rFonts w:ascii="游明朝" w:eastAsia="游明朝" w:hAnsi="游明朝" w:cs="Times New Roman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CAD39D5" wp14:editId="09D4C699">
                <wp:simplePos x="0" y="0"/>
                <wp:positionH relativeFrom="margin">
                  <wp:posOffset>4609231</wp:posOffset>
                </wp:positionH>
                <wp:positionV relativeFrom="paragraph">
                  <wp:posOffset>44551</wp:posOffset>
                </wp:positionV>
                <wp:extent cx="1701165" cy="2637322"/>
                <wp:effectExtent l="0" t="0" r="0" b="0"/>
                <wp:wrapNone/>
                <wp:docPr id="141345648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165" cy="26373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6"/>
                              <w:gridCol w:w="396"/>
                              <w:gridCol w:w="1519"/>
                            </w:tblGrid>
                            <w:tr w:rsidR="00167454" w14:paraId="27DE9CE6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456" w:type="dxa"/>
                                  <w:vMerge w:val="restart"/>
                                  <w:shd w:val="clear" w:color="auto" w:fill="E2EFD9"/>
                                </w:tcPr>
                                <w:p w14:paraId="76659459" w14:textId="5C21ABAE" w:rsidR="00167454" w:rsidRDefault="008A05C8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  <w:vAlign w:val="center"/>
                                </w:tcPr>
                                <w:p w14:paraId="31F90901" w14:textId="1CE92458" w:rsidR="00167454" w:rsidRDefault="006B76CA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ア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14:paraId="39DB29C7" w14:textId="388543D2" w:rsidR="00167454" w:rsidRPr="00C375A6" w:rsidRDefault="001F7910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</w:p>
                              </w:tc>
                            </w:tr>
                            <w:tr w:rsidR="00167454" w14:paraId="2F518E64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456" w:type="dxa"/>
                                  <w:vMerge/>
                                  <w:shd w:val="clear" w:color="auto" w:fill="E2EFD9"/>
                                </w:tcPr>
                                <w:p w14:paraId="2235E2B9" w14:textId="2EF52EA7" w:rsidR="00167454" w:rsidRDefault="00167454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vAlign w:val="center"/>
                                </w:tcPr>
                                <w:p w14:paraId="08478B68" w14:textId="1B469D8E" w:rsidR="00167454" w:rsidRDefault="006B76CA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イ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14:paraId="3BBBD119" w14:textId="2739025A" w:rsidR="00167454" w:rsidRPr="00C375A6" w:rsidRDefault="001F7910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×</w:t>
                                  </w:r>
                                </w:p>
                              </w:tc>
                            </w:tr>
                            <w:tr w:rsidR="00167454" w14:paraId="4F43A911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456" w:type="dxa"/>
                                  <w:vMerge/>
                                </w:tcPr>
                                <w:p w14:paraId="66D051CA" w14:textId="155196C1" w:rsidR="00167454" w:rsidRDefault="00167454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vAlign w:val="center"/>
                                </w:tcPr>
                                <w:p w14:paraId="60DEACD0" w14:textId="67139BAA" w:rsidR="00167454" w:rsidRDefault="006B76CA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ウ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14:paraId="5998A01F" w14:textId="5F6B5866" w:rsidR="00167454" w:rsidRPr="00C375A6" w:rsidRDefault="00D42851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○</w:t>
                                  </w:r>
                                </w:p>
                              </w:tc>
                            </w:tr>
                            <w:tr w:rsidR="006B76CA" w14:paraId="4FF1B2F9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456" w:type="dxa"/>
                                  <w:vMerge w:val="restart"/>
                                  <w:shd w:val="clear" w:color="auto" w:fill="E2EFD9" w:themeFill="accent6" w:themeFillTint="33"/>
                                </w:tcPr>
                                <w:p w14:paraId="77727EFF" w14:textId="755A0E78" w:rsidR="006B76CA" w:rsidRDefault="008A05C8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396" w:type="dxa"/>
                                  <w:vAlign w:val="center"/>
                                </w:tcPr>
                                <w:p w14:paraId="7E7EE695" w14:textId="2D37F082" w:rsidR="006B76CA" w:rsidRDefault="006B76CA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①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14:paraId="6560DC56" w14:textId="57CACEC0" w:rsidR="006B76CA" w:rsidRDefault="00C5566D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エ</w:t>
                                  </w:r>
                                </w:p>
                              </w:tc>
                            </w:tr>
                            <w:tr w:rsidR="006B76CA" w14:paraId="2FB5D88D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456" w:type="dxa"/>
                                  <w:vMerge/>
                                  <w:shd w:val="clear" w:color="auto" w:fill="E2EFD9" w:themeFill="accent6" w:themeFillTint="33"/>
                                </w:tcPr>
                                <w:p w14:paraId="066BCB3C" w14:textId="77777777" w:rsidR="006B76CA" w:rsidRDefault="006B76CA" w:rsidP="00216484">
                                  <w:pPr>
                                    <w:snapToGrid w:val="0"/>
                                    <w:jc w:val="left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vAlign w:val="center"/>
                                </w:tcPr>
                                <w:p w14:paraId="706068ED" w14:textId="7858DD5D" w:rsidR="006B76CA" w:rsidRDefault="006B76CA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②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14:paraId="3DA64BC7" w14:textId="2881319E" w:rsidR="006B76CA" w:rsidRDefault="00C5566D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ウ</w:t>
                                  </w:r>
                                </w:p>
                              </w:tc>
                            </w:tr>
                            <w:tr w:rsidR="006B76CA" w14:paraId="7EE62FD0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456" w:type="dxa"/>
                                  <w:vMerge/>
                                  <w:shd w:val="clear" w:color="auto" w:fill="E2EFD9" w:themeFill="accent6" w:themeFillTint="33"/>
                                </w:tcPr>
                                <w:p w14:paraId="6E416918" w14:textId="77777777" w:rsidR="006B76CA" w:rsidRDefault="006B76CA" w:rsidP="00216484">
                                  <w:pPr>
                                    <w:snapToGrid w:val="0"/>
                                    <w:jc w:val="left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vAlign w:val="center"/>
                                </w:tcPr>
                                <w:p w14:paraId="5E69AFAF" w14:textId="4FE7D438" w:rsidR="006B76CA" w:rsidRDefault="006B76CA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③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14:paraId="1785B10E" w14:textId="7F571094" w:rsidR="006B76CA" w:rsidRDefault="00C5566D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ア</w:t>
                                  </w:r>
                                </w:p>
                              </w:tc>
                            </w:tr>
                            <w:tr w:rsidR="006B76CA" w14:paraId="675863BE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456" w:type="dxa"/>
                                  <w:vMerge/>
                                  <w:shd w:val="clear" w:color="auto" w:fill="E2EFD9" w:themeFill="accent6" w:themeFillTint="33"/>
                                </w:tcPr>
                                <w:p w14:paraId="5FC53493" w14:textId="77777777" w:rsidR="006B76CA" w:rsidRDefault="006B76CA" w:rsidP="00216484">
                                  <w:pPr>
                                    <w:snapToGrid w:val="0"/>
                                    <w:jc w:val="left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vAlign w:val="center"/>
                                </w:tcPr>
                                <w:p w14:paraId="2B7EC88A" w14:textId="7C0F977A" w:rsidR="006B76CA" w:rsidRDefault="006B76CA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④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14:paraId="39E02781" w14:textId="58AB69AF" w:rsidR="006B76CA" w:rsidRDefault="00C5566D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オ</w:t>
                                  </w:r>
                                </w:p>
                              </w:tc>
                            </w:tr>
                            <w:tr w:rsidR="006B76CA" w14:paraId="743DB218" w14:textId="77777777" w:rsidTr="008A05C8">
                              <w:trPr>
                                <w:trHeight w:val="397"/>
                              </w:trPr>
                              <w:tc>
                                <w:tcPr>
                                  <w:tcW w:w="456" w:type="dxa"/>
                                  <w:vMerge/>
                                  <w:shd w:val="clear" w:color="auto" w:fill="E2EFD9" w:themeFill="accent6" w:themeFillTint="33"/>
                                </w:tcPr>
                                <w:p w14:paraId="44F74EBC" w14:textId="77777777" w:rsidR="006B76CA" w:rsidRDefault="006B76CA" w:rsidP="00216484">
                                  <w:pPr>
                                    <w:snapToGrid w:val="0"/>
                                    <w:jc w:val="left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" w:type="dxa"/>
                                  <w:vAlign w:val="center"/>
                                </w:tcPr>
                                <w:p w14:paraId="5E944C8D" w14:textId="50A2784A" w:rsidR="006B76CA" w:rsidRDefault="006B76CA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⑤</w:t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  <w:vAlign w:val="center"/>
                                </w:tcPr>
                                <w:p w14:paraId="7A499749" w14:textId="5F461FE6" w:rsidR="006B76CA" w:rsidRDefault="00C5566D" w:rsidP="008A05C8">
                                  <w:pPr>
                                    <w:snapToGrid w:val="0"/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ゴシック" w:eastAsia="游ゴシック" w:hAnsi="游ゴシック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イ</w:t>
                                  </w:r>
                                </w:p>
                              </w:tc>
                            </w:tr>
                          </w:tbl>
                          <w:p w14:paraId="1C1FAA0B" w14:textId="77777777" w:rsidR="00167454" w:rsidRPr="00E64E53" w:rsidRDefault="00167454" w:rsidP="00167454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D39D5" id="_x0000_s1035" type="#_x0000_t202" style="position:absolute;left:0;text-align:left;margin-left:362.95pt;margin-top:3.5pt;width:133.95pt;height:207.6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56"/>
                        <w:gridCol w:w="396"/>
                        <w:gridCol w:w="1519"/>
                      </w:tblGrid>
                      <w:tr w:rsidR="00167454" w14:paraId="27DE9CE6" w14:textId="77777777" w:rsidTr="008A05C8">
                        <w:trPr>
                          <w:trHeight w:val="397"/>
                        </w:trPr>
                        <w:tc>
                          <w:tcPr>
                            <w:tcW w:w="456" w:type="dxa"/>
                            <w:vMerge w:val="restart"/>
                            <w:shd w:val="clear" w:color="auto" w:fill="E2EFD9"/>
                          </w:tcPr>
                          <w:p w14:paraId="76659459" w14:textId="5C21ABAE" w:rsidR="00167454" w:rsidRDefault="008A05C8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396" w:type="dxa"/>
                            <w:vAlign w:val="center"/>
                          </w:tcPr>
                          <w:p w14:paraId="31F90901" w14:textId="1CE92458" w:rsidR="00167454" w:rsidRDefault="006B76CA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ア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14:paraId="39DB29C7" w14:textId="388543D2" w:rsidR="00167454" w:rsidRPr="00C375A6" w:rsidRDefault="001F7910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○</w:t>
                            </w:r>
                          </w:p>
                        </w:tc>
                      </w:tr>
                      <w:tr w:rsidR="00167454" w14:paraId="2F518E64" w14:textId="77777777" w:rsidTr="008A05C8">
                        <w:trPr>
                          <w:trHeight w:val="397"/>
                        </w:trPr>
                        <w:tc>
                          <w:tcPr>
                            <w:tcW w:w="456" w:type="dxa"/>
                            <w:vMerge/>
                            <w:shd w:val="clear" w:color="auto" w:fill="E2EFD9"/>
                          </w:tcPr>
                          <w:p w14:paraId="2235E2B9" w14:textId="2EF52EA7" w:rsidR="00167454" w:rsidRDefault="00167454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vAlign w:val="center"/>
                          </w:tcPr>
                          <w:p w14:paraId="08478B68" w14:textId="1B469D8E" w:rsidR="00167454" w:rsidRDefault="006B76CA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イ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14:paraId="3BBBD119" w14:textId="2739025A" w:rsidR="00167454" w:rsidRPr="00C375A6" w:rsidRDefault="001F7910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×</w:t>
                            </w:r>
                          </w:p>
                        </w:tc>
                      </w:tr>
                      <w:tr w:rsidR="00167454" w14:paraId="4F43A911" w14:textId="77777777" w:rsidTr="008A05C8">
                        <w:trPr>
                          <w:trHeight w:val="397"/>
                        </w:trPr>
                        <w:tc>
                          <w:tcPr>
                            <w:tcW w:w="456" w:type="dxa"/>
                            <w:vMerge/>
                          </w:tcPr>
                          <w:p w14:paraId="66D051CA" w14:textId="155196C1" w:rsidR="00167454" w:rsidRDefault="00167454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vAlign w:val="center"/>
                          </w:tcPr>
                          <w:p w14:paraId="60DEACD0" w14:textId="67139BAA" w:rsidR="00167454" w:rsidRDefault="006B76CA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ウ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14:paraId="5998A01F" w14:textId="5F6B5866" w:rsidR="00167454" w:rsidRPr="00C375A6" w:rsidRDefault="00D42851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○</w:t>
                            </w:r>
                          </w:p>
                        </w:tc>
                      </w:tr>
                      <w:tr w:rsidR="006B76CA" w14:paraId="4FF1B2F9" w14:textId="77777777" w:rsidTr="008A05C8">
                        <w:trPr>
                          <w:trHeight w:val="397"/>
                        </w:trPr>
                        <w:tc>
                          <w:tcPr>
                            <w:tcW w:w="456" w:type="dxa"/>
                            <w:vMerge w:val="restart"/>
                            <w:shd w:val="clear" w:color="auto" w:fill="E2EFD9" w:themeFill="accent6" w:themeFillTint="33"/>
                          </w:tcPr>
                          <w:p w14:paraId="77727EFF" w14:textId="755A0E78" w:rsidR="006B76CA" w:rsidRDefault="008A05C8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396" w:type="dxa"/>
                            <w:vAlign w:val="center"/>
                          </w:tcPr>
                          <w:p w14:paraId="7E7EE695" w14:textId="2D37F082" w:rsidR="006B76CA" w:rsidRDefault="006B76CA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①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14:paraId="6560DC56" w14:textId="57CACEC0" w:rsidR="006B76CA" w:rsidRDefault="00C5566D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エ</w:t>
                            </w:r>
                          </w:p>
                        </w:tc>
                      </w:tr>
                      <w:tr w:rsidR="006B76CA" w14:paraId="2FB5D88D" w14:textId="77777777" w:rsidTr="008A05C8">
                        <w:trPr>
                          <w:trHeight w:val="397"/>
                        </w:trPr>
                        <w:tc>
                          <w:tcPr>
                            <w:tcW w:w="456" w:type="dxa"/>
                            <w:vMerge/>
                            <w:shd w:val="clear" w:color="auto" w:fill="E2EFD9" w:themeFill="accent6" w:themeFillTint="33"/>
                          </w:tcPr>
                          <w:p w14:paraId="066BCB3C" w14:textId="77777777" w:rsidR="006B76CA" w:rsidRDefault="006B76CA" w:rsidP="00216484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vAlign w:val="center"/>
                          </w:tcPr>
                          <w:p w14:paraId="706068ED" w14:textId="7858DD5D" w:rsidR="006B76CA" w:rsidRDefault="006B76CA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14:paraId="3DA64BC7" w14:textId="2881319E" w:rsidR="006B76CA" w:rsidRDefault="00C5566D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ウ</w:t>
                            </w:r>
                          </w:p>
                        </w:tc>
                      </w:tr>
                      <w:tr w:rsidR="006B76CA" w14:paraId="7EE62FD0" w14:textId="77777777" w:rsidTr="008A05C8">
                        <w:trPr>
                          <w:trHeight w:val="397"/>
                        </w:trPr>
                        <w:tc>
                          <w:tcPr>
                            <w:tcW w:w="456" w:type="dxa"/>
                            <w:vMerge/>
                            <w:shd w:val="clear" w:color="auto" w:fill="E2EFD9" w:themeFill="accent6" w:themeFillTint="33"/>
                          </w:tcPr>
                          <w:p w14:paraId="6E416918" w14:textId="77777777" w:rsidR="006B76CA" w:rsidRDefault="006B76CA" w:rsidP="00216484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vAlign w:val="center"/>
                          </w:tcPr>
                          <w:p w14:paraId="5E69AFAF" w14:textId="4FE7D438" w:rsidR="006B76CA" w:rsidRDefault="006B76CA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14:paraId="1785B10E" w14:textId="7F571094" w:rsidR="006B76CA" w:rsidRDefault="00C5566D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ア</w:t>
                            </w:r>
                          </w:p>
                        </w:tc>
                      </w:tr>
                      <w:tr w:rsidR="006B76CA" w14:paraId="675863BE" w14:textId="77777777" w:rsidTr="008A05C8">
                        <w:trPr>
                          <w:trHeight w:val="397"/>
                        </w:trPr>
                        <w:tc>
                          <w:tcPr>
                            <w:tcW w:w="456" w:type="dxa"/>
                            <w:vMerge/>
                            <w:shd w:val="clear" w:color="auto" w:fill="E2EFD9" w:themeFill="accent6" w:themeFillTint="33"/>
                          </w:tcPr>
                          <w:p w14:paraId="5FC53493" w14:textId="77777777" w:rsidR="006B76CA" w:rsidRDefault="006B76CA" w:rsidP="00216484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vAlign w:val="center"/>
                          </w:tcPr>
                          <w:p w14:paraId="2B7EC88A" w14:textId="7C0F977A" w:rsidR="006B76CA" w:rsidRDefault="006B76CA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④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14:paraId="39E02781" w14:textId="58AB69AF" w:rsidR="006B76CA" w:rsidRDefault="00C5566D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オ</w:t>
                            </w:r>
                          </w:p>
                        </w:tc>
                      </w:tr>
                      <w:tr w:rsidR="006B76CA" w14:paraId="743DB218" w14:textId="77777777" w:rsidTr="008A05C8">
                        <w:trPr>
                          <w:trHeight w:val="397"/>
                        </w:trPr>
                        <w:tc>
                          <w:tcPr>
                            <w:tcW w:w="456" w:type="dxa"/>
                            <w:vMerge/>
                            <w:shd w:val="clear" w:color="auto" w:fill="E2EFD9" w:themeFill="accent6" w:themeFillTint="33"/>
                          </w:tcPr>
                          <w:p w14:paraId="44F74EBC" w14:textId="77777777" w:rsidR="006B76CA" w:rsidRDefault="006B76CA" w:rsidP="00216484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96" w:type="dxa"/>
                            <w:vAlign w:val="center"/>
                          </w:tcPr>
                          <w:p w14:paraId="5E944C8D" w14:textId="50A2784A" w:rsidR="006B76CA" w:rsidRDefault="006B76CA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⑤</w:t>
                            </w:r>
                          </w:p>
                        </w:tc>
                        <w:tc>
                          <w:tcPr>
                            <w:tcW w:w="1519" w:type="dxa"/>
                            <w:vAlign w:val="center"/>
                          </w:tcPr>
                          <w:p w14:paraId="7A499749" w14:textId="5F461FE6" w:rsidR="006B76CA" w:rsidRDefault="00C5566D" w:rsidP="008A05C8">
                            <w:pPr>
                              <w:snapToGrid w:val="0"/>
                              <w:jc w:val="center"/>
                              <w:rPr>
                                <w:rFonts w:ascii="游ゴシック" w:eastAsia="游ゴシック" w:hAnsi="游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color w:val="FF0000"/>
                                <w:sz w:val="18"/>
                                <w:szCs w:val="18"/>
                              </w:rPr>
                              <w:t>イ</w:t>
                            </w:r>
                          </w:p>
                        </w:tc>
                      </w:tr>
                    </w:tbl>
                    <w:p w14:paraId="1C1FAA0B" w14:textId="77777777" w:rsidR="00167454" w:rsidRPr="00E64E53" w:rsidRDefault="00167454" w:rsidP="00167454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1EAF34" w14:textId="77777777" w:rsidR="0055258B" w:rsidRDefault="0055258B" w:rsidP="00AA2E4D">
      <w:pPr>
        <w:rPr>
          <w:rFonts w:ascii="游ゴシック" w:eastAsia="游ゴシック" w:hAnsi="游ゴシック"/>
          <w:bCs/>
          <w:sz w:val="20"/>
          <w:szCs w:val="21"/>
        </w:rPr>
      </w:pPr>
    </w:p>
    <w:bookmarkEnd w:id="1"/>
    <w:p w14:paraId="2C45E51C" w14:textId="2580C3CA" w:rsidR="00A211CF" w:rsidRDefault="00A211CF" w:rsidP="00A211CF">
      <w:pPr>
        <w:rPr>
          <w:rFonts w:ascii="游ゴシック" w:eastAsia="游ゴシック" w:hAnsi="游ゴシック"/>
          <w:bCs/>
          <w:sz w:val="20"/>
          <w:szCs w:val="21"/>
        </w:rPr>
      </w:pPr>
    </w:p>
    <w:p w14:paraId="6EBB1AC9" w14:textId="37541A33" w:rsidR="004945C1" w:rsidRDefault="004945C1" w:rsidP="005454A5">
      <w:pPr>
        <w:rPr>
          <w:rFonts w:ascii="游ゴシック" w:eastAsia="游ゴシック" w:hAnsi="游ゴシック"/>
          <w:b/>
        </w:rPr>
      </w:pPr>
    </w:p>
    <w:p w14:paraId="6A3C2DC2" w14:textId="77777777" w:rsidR="00BA3899" w:rsidRDefault="00BA3899" w:rsidP="005454A5">
      <w:pPr>
        <w:rPr>
          <w:rFonts w:ascii="游ゴシック" w:eastAsia="游ゴシック" w:hAnsi="游ゴシック"/>
          <w:b/>
        </w:rPr>
      </w:pPr>
    </w:p>
    <w:p w14:paraId="584D2A17" w14:textId="77777777" w:rsidR="00BA3899" w:rsidRDefault="00BA3899" w:rsidP="005454A5">
      <w:pPr>
        <w:rPr>
          <w:rFonts w:ascii="游ゴシック" w:eastAsia="游ゴシック" w:hAnsi="游ゴシック"/>
          <w:b/>
        </w:rPr>
      </w:pPr>
    </w:p>
    <w:p w14:paraId="1CEAD98E" w14:textId="77777777" w:rsidR="00BA3899" w:rsidRDefault="00BA3899" w:rsidP="005454A5">
      <w:pPr>
        <w:rPr>
          <w:rFonts w:ascii="游ゴシック" w:eastAsia="游ゴシック" w:hAnsi="游ゴシック"/>
          <w:b/>
        </w:rPr>
      </w:pPr>
    </w:p>
    <w:p w14:paraId="10A3C4A5" w14:textId="77777777" w:rsidR="00BA3899" w:rsidRDefault="00BA3899" w:rsidP="005454A5">
      <w:pPr>
        <w:rPr>
          <w:rFonts w:ascii="游ゴシック" w:eastAsia="游ゴシック" w:hAnsi="游ゴシック"/>
          <w:b/>
        </w:rPr>
      </w:pPr>
    </w:p>
    <w:p w14:paraId="3B5D09D6" w14:textId="77777777" w:rsidR="00BA3899" w:rsidRDefault="00BA3899" w:rsidP="005454A5">
      <w:pPr>
        <w:rPr>
          <w:rFonts w:ascii="游ゴシック" w:eastAsia="游ゴシック" w:hAnsi="游ゴシック"/>
          <w:b/>
        </w:rPr>
      </w:pPr>
    </w:p>
    <w:p w14:paraId="25BD302F" w14:textId="77777777" w:rsidR="00BA3899" w:rsidRDefault="00BA3899" w:rsidP="005454A5">
      <w:pPr>
        <w:rPr>
          <w:rFonts w:ascii="游ゴシック" w:eastAsia="游ゴシック" w:hAnsi="游ゴシック"/>
          <w:b/>
        </w:rPr>
      </w:pPr>
    </w:p>
    <w:p w14:paraId="02B26CE4" w14:textId="77777777" w:rsidR="00BA3899" w:rsidRDefault="00BA3899" w:rsidP="005454A5">
      <w:pPr>
        <w:rPr>
          <w:rFonts w:ascii="游ゴシック" w:eastAsia="游ゴシック" w:hAnsi="游ゴシック"/>
          <w:b/>
        </w:rPr>
      </w:pPr>
    </w:p>
    <w:p w14:paraId="79131E27" w14:textId="3EFA93FB" w:rsidR="001F7910" w:rsidRDefault="001F7910" w:rsidP="001F7910">
      <w:pPr>
        <w:rPr>
          <w:rFonts w:ascii="游ゴシック" w:eastAsia="游ゴシック" w:hAnsi="游ゴシック"/>
          <w:b/>
        </w:rPr>
      </w:pPr>
      <w:r w:rsidRPr="001F7910">
        <w:rPr>
          <w:rFonts w:ascii="游ゴシック" w:eastAsia="游ゴシック" w:hAnsi="游ゴシック"/>
          <w:b/>
        </w:rPr>
        <w:t xml:space="preserve"> </w:t>
      </w:r>
      <w:bookmarkEnd w:id="0"/>
    </w:p>
    <w:sectPr w:rsidR="001F7910" w:rsidSect="00BF1D2D">
      <w:pgSz w:w="11906" w:h="16838" w:code="9"/>
      <w:pgMar w:top="1985" w:right="851" w:bottom="102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5F492" w14:textId="77777777" w:rsidR="00C5765C" w:rsidRDefault="00C5765C" w:rsidP="00AF238A">
      <w:r>
        <w:separator/>
      </w:r>
    </w:p>
  </w:endnote>
  <w:endnote w:type="continuationSeparator" w:id="0">
    <w:p w14:paraId="5E0D572F" w14:textId="77777777" w:rsidR="00C5765C" w:rsidRDefault="00C5765C" w:rsidP="00AF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Digi Kyokasho NK-R">
    <w:altName w:val="UD デジタル 教科書体 NK-R"/>
    <w:charset w:val="80"/>
    <w:family w:val="roman"/>
    <w:pitch w:val="variable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UD Digi Kyokasho NK-B">
    <w:altName w:val="UD デジタル 教科書体 NK-B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3F813" w14:textId="77777777" w:rsidR="00C5765C" w:rsidRDefault="00C5765C" w:rsidP="00AF238A">
      <w:r>
        <w:separator/>
      </w:r>
    </w:p>
  </w:footnote>
  <w:footnote w:type="continuationSeparator" w:id="0">
    <w:p w14:paraId="2A891264" w14:textId="77777777" w:rsidR="00C5765C" w:rsidRDefault="00C5765C" w:rsidP="00AF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261EB"/>
    <w:multiLevelType w:val="hybridMultilevel"/>
    <w:tmpl w:val="63D45886"/>
    <w:lvl w:ilvl="0" w:tplc="97EA769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93415A"/>
    <w:multiLevelType w:val="hybridMultilevel"/>
    <w:tmpl w:val="2B5A8702"/>
    <w:lvl w:ilvl="0" w:tplc="3468C8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6C735E"/>
    <w:multiLevelType w:val="hybridMultilevel"/>
    <w:tmpl w:val="E60636AC"/>
    <w:lvl w:ilvl="0" w:tplc="96B2B8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9F44074"/>
    <w:multiLevelType w:val="hybridMultilevel"/>
    <w:tmpl w:val="A0403336"/>
    <w:lvl w:ilvl="0" w:tplc="0AF221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F3068F"/>
    <w:multiLevelType w:val="hybridMultilevel"/>
    <w:tmpl w:val="2570C200"/>
    <w:lvl w:ilvl="0" w:tplc="354E3E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C72806"/>
    <w:multiLevelType w:val="hybridMultilevel"/>
    <w:tmpl w:val="203AC450"/>
    <w:lvl w:ilvl="0" w:tplc="C75239F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BE0255"/>
    <w:multiLevelType w:val="hybridMultilevel"/>
    <w:tmpl w:val="A0020972"/>
    <w:lvl w:ilvl="0" w:tplc="37EA63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E986B4E"/>
    <w:multiLevelType w:val="hybridMultilevel"/>
    <w:tmpl w:val="CE3C7AE2"/>
    <w:lvl w:ilvl="0" w:tplc="3CCA7E82">
      <w:start w:val="1"/>
      <w:numFmt w:val="decimalFullWidth"/>
      <w:lvlText w:val="%1"/>
      <w:lvlJc w:val="left"/>
      <w:pPr>
        <w:ind w:left="360" w:hanging="360"/>
      </w:pPr>
      <w:rPr>
        <w:rFonts w:ascii="游ゴシック" w:eastAsia="游ゴシック" w:hAnsi="游ゴシック" w:hint="default"/>
        <w:b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551585"/>
    <w:multiLevelType w:val="hybridMultilevel"/>
    <w:tmpl w:val="3A9A9E30"/>
    <w:lvl w:ilvl="0" w:tplc="39DAB2F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698436A7"/>
    <w:multiLevelType w:val="hybridMultilevel"/>
    <w:tmpl w:val="186E970A"/>
    <w:lvl w:ilvl="0" w:tplc="F69AF600">
      <w:start w:val="1"/>
      <w:numFmt w:val="decimalEnclosedCircle"/>
      <w:lvlText w:val="%1"/>
      <w:lvlJc w:val="left"/>
      <w:pPr>
        <w:ind w:left="570" w:hanging="360"/>
      </w:pPr>
      <w:rPr>
        <w:rFonts w:asciiTheme="minorEastAsia" w:eastAsiaTheme="minorEastAsia" w:hAnsiTheme="minorEastAsia" w:hint="default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A534688"/>
    <w:multiLevelType w:val="hybridMultilevel"/>
    <w:tmpl w:val="CBB8E336"/>
    <w:lvl w:ilvl="0" w:tplc="68389B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AE51C99"/>
    <w:multiLevelType w:val="hybridMultilevel"/>
    <w:tmpl w:val="787EDCF2"/>
    <w:lvl w:ilvl="0" w:tplc="8CFC18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804789E"/>
    <w:multiLevelType w:val="hybridMultilevel"/>
    <w:tmpl w:val="0FAC7D98"/>
    <w:lvl w:ilvl="0" w:tplc="FF1C6132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01571147">
    <w:abstractNumId w:val="5"/>
  </w:num>
  <w:num w:numId="2" w16cid:durableId="1165901938">
    <w:abstractNumId w:val="2"/>
  </w:num>
  <w:num w:numId="3" w16cid:durableId="865292653">
    <w:abstractNumId w:val="11"/>
  </w:num>
  <w:num w:numId="4" w16cid:durableId="1238054725">
    <w:abstractNumId w:val="3"/>
  </w:num>
  <w:num w:numId="5" w16cid:durableId="1863664256">
    <w:abstractNumId w:val="0"/>
  </w:num>
  <w:num w:numId="6" w16cid:durableId="1369909848">
    <w:abstractNumId w:val="4"/>
  </w:num>
  <w:num w:numId="7" w16cid:durableId="2026208032">
    <w:abstractNumId w:val="6"/>
  </w:num>
  <w:num w:numId="8" w16cid:durableId="1556551129">
    <w:abstractNumId w:val="9"/>
  </w:num>
  <w:num w:numId="9" w16cid:durableId="1404831626">
    <w:abstractNumId w:val="10"/>
  </w:num>
  <w:num w:numId="10" w16cid:durableId="487406868">
    <w:abstractNumId w:val="7"/>
  </w:num>
  <w:num w:numId="11" w16cid:durableId="723523730">
    <w:abstractNumId w:val="12"/>
  </w:num>
  <w:num w:numId="12" w16cid:durableId="901991225">
    <w:abstractNumId w:val="8"/>
  </w:num>
  <w:num w:numId="13" w16cid:durableId="1893156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F5D"/>
    <w:rsid w:val="00002BC3"/>
    <w:rsid w:val="0002575F"/>
    <w:rsid w:val="0006441A"/>
    <w:rsid w:val="00064482"/>
    <w:rsid w:val="000645F9"/>
    <w:rsid w:val="00067C1B"/>
    <w:rsid w:val="00075609"/>
    <w:rsid w:val="000A289D"/>
    <w:rsid w:val="000B2966"/>
    <w:rsid w:val="000D23AA"/>
    <w:rsid w:val="000D3FD4"/>
    <w:rsid w:val="000D4D72"/>
    <w:rsid w:val="000E38AE"/>
    <w:rsid w:val="000E6A15"/>
    <w:rsid w:val="000F02CB"/>
    <w:rsid w:val="000F778B"/>
    <w:rsid w:val="00100D94"/>
    <w:rsid w:val="001062BB"/>
    <w:rsid w:val="00114CD5"/>
    <w:rsid w:val="00125FD9"/>
    <w:rsid w:val="00130C75"/>
    <w:rsid w:val="00151685"/>
    <w:rsid w:val="00156A85"/>
    <w:rsid w:val="00164C93"/>
    <w:rsid w:val="0016657F"/>
    <w:rsid w:val="00167454"/>
    <w:rsid w:val="00187DC1"/>
    <w:rsid w:val="00196F48"/>
    <w:rsid w:val="001B1C9E"/>
    <w:rsid w:val="001B31AE"/>
    <w:rsid w:val="001C0851"/>
    <w:rsid w:val="001D0500"/>
    <w:rsid w:val="001E1E5C"/>
    <w:rsid w:val="001E4F3A"/>
    <w:rsid w:val="001E6CE7"/>
    <w:rsid w:val="001F7910"/>
    <w:rsid w:val="00211223"/>
    <w:rsid w:val="0021673B"/>
    <w:rsid w:val="00230C10"/>
    <w:rsid w:val="002328B3"/>
    <w:rsid w:val="00237CAA"/>
    <w:rsid w:val="00240394"/>
    <w:rsid w:val="002754CF"/>
    <w:rsid w:val="0028462F"/>
    <w:rsid w:val="0028496F"/>
    <w:rsid w:val="002A2012"/>
    <w:rsid w:val="002A5ADE"/>
    <w:rsid w:val="002B1F32"/>
    <w:rsid w:val="002B7796"/>
    <w:rsid w:val="002C0BC4"/>
    <w:rsid w:val="002D4F5D"/>
    <w:rsid w:val="002F4612"/>
    <w:rsid w:val="003031E1"/>
    <w:rsid w:val="0031480B"/>
    <w:rsid w:val="00326DC9"/>
    <w:rsid w:val="00326DD2"/>
    <w:rsid w:val="003272DC"/>
    <w:rsid w:val="00332BEA"/>
    <w:rsid w:val="00336F74"/>
    <w:rsid w:val="00340B93"/>
    <w:rsid w:val="003516C8"/>
    <w:rsid w:val="00354864"/>
    <w:rsid w:val="0036640A"/>
    <w:rsid w:val="003674E2"/>
    <w:rsid w:val="00377A06"/>
    <w:rsid w:val="0038692B"/>
    <w:rsid w:val="003A6871"/>
    <w:rsid w:val="003B106A"/>
    <w:rsid w:val="003C0F6B"/>
    <w:rsid w:val="003C2587"/>
    <w:rsid w:val="003C5128"/>
    <w:rsid w:val="003C70A0"/>
    <w:rsid w:val="003D7459"/>
    <w:rsid w:val="003F1BF3"/>
    <w:rsid w:val="00404A17"/>
    <w:rsid w:val="00414643"/>
    <w:rsid w:val="00414A52"/>
    <w:rsid w:val="00423B09"/>
    <w:rsid w:val="00425FF4"/>
    <w:rsid w:val="004313BE"/>
    <w:rsid w:val="0044678D"/>
    <w:rsid w:val="00455DB0"/>
    <w:rsid w:val="00481CF5"/>
    <w:rsid w:val="0048245A"/>
    <w:rsid w:val="004927DA"/>
    <w:rsid w:val="00493D9A"/>
    <w:rsid w:val="004945C1"/>
    <w:rsid w:val="004B447B"/>
    <w:rsid w:val="004D6790"/>
    <w:rsid w:val="004E0A1D"/>
    <w:rsid w:val="004E2BBB"/>
    <w:rsid w:val="004F2634"/>
    <w:rsid w:val="0050229A"/>
    <w:rsid w:val="00520D13"/>
    <w:rsid w:val="00522B3B"/>
    <w:rsid w:val="0052454B"/>
    <w:rsid w:val="00531903"/>
    <w:rsid w:val="0053657C"/>
    <w:rsid w:val="00543A69"/>
    <w:rsid w:val="005454A5"/>
    <w:rsid w:val="0055258B"/>
    <w:rsid w:val="0055597C"/>
    <w:rsid w:val="00556715"/>
    <w:rsid w:val="00557240"/>
    <w:rsid w:val="00566B76"/>
    <w:rsid w:val="00567C1C"/>
    <w:rsid w:val="00573D64"/>
    <w:rsid w:val="00577587"/>
    <w:rsid w:val="005B1222"/>
    <w:rsid w:val="005B22D4"/>
    <w:rsid w:val="005B776A"/>
    <w:rsid w:val="005B79E6"/>
    <w:rsid w:val="005C4277"/>
    <w:rsid w:val="00616206"/>
    <w:rsid w:val="006169F7"/>
    <w:rsid w:val="00626FCF"/>
    <w:rsid w:val="00634E66"/>
    <w:rsid w:val="00635B3F"/>
    <w:rsid w:val="006629FD"/>
    <w:rsid w:val="006752BB"/>
    <w:rsid w:val="00695EF6"/>
    <w:rsid w:val="006A3E30"/>
    <w:rsid w:val="006A6520"/>
    <w:rsid w:val="006B76CA"/>
    <w:rsid w:val="006C3FA5"/>
    <w:rsid w:val="006C5BAA"/>
    <w:rsid w:val="006D207F"/>
    <w:rsid w:val="006D5A1F"/>
    <w:rsid w:val="006E38C8"/>
    <w:rsid w:val="006E5097"/>
    <w:rsid w:val="006E6EF3"/>
    <w:rsid w:val="006F1191"/>
    <w:rsid w:val="006F179A"/>
    <w:rsid w:val="006F2739"/>
    <w:rsid w:val="0070356D"/>
    <w:rsid w:val="0071261A"/>
    <w:rsid w:val="007150AB"/>
    <w:rsid w:val="00721193"/>
    <w:rsid w:val="00727F15"/>
    <w:rsid w:val="00742F41"/>
    <w:rsid w:val="007531B4"/>
    <w:rsid w:val="00762035"/>
    <w:rsid w:val="00767BC6"/>
    <w:rsid w:val="00787766"/>
    <w:rsid w:val="007909C3"/>
    <w:rsid w:val="00795E27"/>
    <w:rsid w:val="00796F8B"/>
    <w:rsid w:val="007A5C42"/>
    <w:rsid w:val="007D3207"/>
    <w:rsid w:val="007D75A6"/>
    <w:rsid w:val="007F0698"/>
    <w:rsid w:val="007F0F89"/>
    <w:rsid w:val="007F2CA9"/>
    <w:rsid w:val="0080127A"/>
    <w:rsid w:val="008043EE"/>
    <w:rsid w:val="00815145"/>
    <w:rsid w:val="008406CF"/>
    <w:rsid w:val="00846FCE"/>
    <w:rsid w:val="00847953"/>
    <w:rsid w:val="008547BB"/>
    <w:rsid w:val="00860CDD"/>
    <w:rsid w:val="00877604"/>
    <w:rsid w:val="008872F0"/>
    <w:rsid w:val="00890B70"/>
    <w:rsid w:val="00893C4B"/>
    <w:rsid w:val="00893E4D"/>
    <w:rsid w:val="008A05C8"/>
    <w:rsid w:val="008A6B97"/>
    <w:rsid w:val="008A7552"/>
    <w:rsid w:val="008B0629"/>
    <w:rsid w:val="008B17A0"/>
    <w:rsid w:val="008C34C1"/>
    <w:rsid w:val="008D70BE"/>
    <w:rsid w:val="008E4533"/>
    <w:rsid w:val="008F0C60"/>
    <w:rsid w:val="00902FB7"/>
    <w:rsid w:val="00916CE0"/>
    <w:rsid w:val="00916F70"/>
    <w:rsid w:val="0093764E"/>
    <w:rsid w:val="00941B7A"/>
    <w:rsid w:val="00942238"/>
    <w:rsid w:val="009432C4"/>
    <w:rsid w:val="00943D37"/>
    <w:rsid w:val="00950139"/>
    <w:rsid w:val="00954071"/>
    <w:rsid w:val="009B546A"/>
    <w:rsid w:val="009C4B85"/>
    <w:rsid w:val="00A0391E"/>
    <w:rsid w:val="00A03A91"/>
    <w:rsid w:val="00A14C74"/>
    <w:rsid w:val="00A211CF"/>
    <w:rsid w:val="00A516AD"/>
    <w:rsid w:val="00A62CC3"/>
    <w:rsid w:val="00A73396"/>
    <w:rsid w:val="00A82E05"/>
    <w:rsid w:val="00A83257"/>
    <w:rsid w:val="00A84C35"/>
    <w:rsid w:val="00A85002"/>
    <w:rsid w:val="00A95902"/>
    <w:rsid w:val="00AA2E4D"/>
    <w:rsid w:val="00AA5709"/>
    <w:rsid w:val="00AB7191"/>
    <w:rsid w:val="00AC705E"/>
    <w:rsid w:val="00AC78D9"/>
    <w:rsid w:val="00AD5478"/>
    <w:rsid w:val="00AF238A"/>
    <w:rsid w:val="00AF4198"/>
    <w:rsid w:val="00AF59BA"/>
    <w:rsid w:val="00B03483"/>
    <w:rsid w:val="00B160EA"/>
    <w:rsid w:val="00B267C0"/>
    <w:rsid w:val="00B317DE"/>
    <w:rsid w:val="00B36FE2"/>
    <w:rsid w:val="00B37F7F"/>
    <w:rsid w:val="00B40574"/>
    <w:rsid w:val="00B529F4"/>
    <w:rsid w:val="00B564A6"/>
    <w:rsid w:val="00B80E50"/>
    <w:rsid w:val="00B869AD"/>
    <w:rsid w:val="00B911A5"/>
    <w:rsid w:val="00BA3899"/>
    <w:rsid w:val="00BA5543"/>
    <w:rsid w:val="00BB50D9"/>
    <w:rsid w:val="00BB7650"/>
    <w:rsid w:val="00BD3820"/>
    <w:rsid w:val="00BE0445"/>
    <w:rsid w:val="00BF1D2D"/>
    <w:rsid w:val="00BF7C1F"/>
    <w:rsid w:val="00C005CB"/>
    <w:rsid w:val="00C01807"/>
    <w:rsid w:val="00C01C47"/>
    <w:rsid w:val="00C11108"/>
    <w:rsid w:val="00C1118C"/>
    <w:rsid w:val="00C135F7"/>
    <w:rsid w:val="00C17BE1"/>
    <w:rsid w:val="00C22D77"/>
    <w:rsid w:val="00C434A9"/>
    <w:rsid w:val="00C520F9"/>
    <w:rsid w:val="00C5566D"/>
    <w:rsid w:val="00C5765C"/>
    <w:rsid w:val="00C62500"/>
    <w:rsid w:val="00C62AE2"/>
    <w:rsid w:val="00C64E2D"/>
    <w:rsid w:val="00C727FB"/>
    <w:rsid w:val="00C80705"/>
    <w:rsid w:val="00C87A5E"/>
    <w:rsid w:val="00C902BE"/>
    <w:rsid w:val="00CA0124"/>
    <w:rsid w:val="00CC3B26"/>
    <w:rsid w:val="00CC71CF"/>
    <w:rsid w:val="00CF641D"/>
    <w:rsid w:val="00CF7D09"/>
    <w:rsid w:val="00D021C5"/>
    <w:rsid w:val="00D0727A"/>
    <w:rsid w:val="00D10C80"/>
    <w:rsid w:val="00D305C2"/>
    <w:rsid w:val="00D42851"/>
    <w:rsid w:val="00D50EC5"/>
    <w:rsid w:val="00D752AC"/>
    <w:rsid w:val="00D82351"/>
    <w:rsid w:val="00D911A7"/>
    <w:rsid w:val="00D91A34"/>
    <w:rsid w:val="00D9292D"/>
    <w:rsid w:val="00DA0DE9"/>
    <w:rsid w:val="00DA775E"/>
    <w:rsid w:val="00DF5AE5"/>
    <w:rsid w:val="00E109FE"/>
    <w:rsid w:val="00E2256A"/>
    <w:rsid w:val="00E2384E"/>
    <w:rsid w:val="00E269EA"/>
    <w:rsid w:val="00E66608"/>
    <w:rsid w:val="00E90DEB"/>
    <w:rsid w:val="00E96844"/>
    <w:rsid w:val="00EA3881"/>
    <w:rsid w:val="00EB5B6D"/>
    <w:rsid w:val="00EC50EC"/>
    <w:rsid w:val="00EC7020"/>
    <w:rsid w:val="00EE6F6E"/>
    <w:rsid w:val="00F14F7F"/>
    <w:rsid w:val="00F16CF3"/>
    <w:rsid w:val="00F16D53"/>
    <w:rsid w:val="00F177A9"/>
    <w:rsid w:val="00F20C83"/>
    <w:rsid w:val="00F250C0"/>
    <w:rsid w:val="00F27E69"/>
    <w:rsid w:val="00F37129"/>
    <w:rsid w:val="00F42B20"/>
    <w:rsid w:val="00F45417"/>
    <w:rsid w:val="00F52D20"/>
    <w:rsid w:val="00F82389"/>
    <w:rsid w:val="00F97130"/>
    <w:rsid w:val="00FA14CE"/>
    <w:rsid w:val="00FC41B3"/>
    <w:rsid w:val="00FE2FA3"/>
    <w:rsid w:val="00FF283F"/>
    <w:rsid w:val="00FF392D"/>
    <w:rsid w:val="00FF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1011B"/>
  <w15:chartTrackingRefBased/>
  <w15:docId w15:val="{524C3270-AAA8-4BBE-B6D5-B0953CEBE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A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A1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23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238A"/>
  </w:style>
  <w:style w:type="paragraph" w:styleId="a7">
    <w:name w:val="footer"/>
    <w:basedOn w:val="a"/>
    <w:link w:val="a8"/>
    <w:uiPriority w:val="99"/>
    <w:unhideWhenUsed/>
    <w:rsid w:val="00AF23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2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3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1C829-06A9-4D5D-A03A-FD3B8EE6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Koji Sakata</dc:creator>
  <cp:keywords/>
  <dc:description/>
  <cp:lastModifiedBy>Koji Sakata</cp:lastModifiedBy>
  <cp:revision>6</cp:revision>
  <dcterms:created xsi:type="dcterms:W3CDTF">2025-06-10T07:31:00Z</dcterms:created>
  <dcterms:modified xsi:type="dcterms:W3CDTF">2025-06-11T00:33:00Z</dcterms:modified>
</cp:coreProperties>
</file>